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CC" w:rsidRPr="00224FE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4FE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F4FCC" w:rsidRPr="00224FE3" w:rsidRDefault="00652B9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4FE3">
        <w:rPr>
          <w:rFonts w:ascii="Times New Roman" w:hAnsi="Times New Roman" w:cs="Times New Roman"/>
          <w:sz w:val="24"/>
          <w:szCs w:val="24"/>
        </w:rPr>
        <w:t>КРАСНОЛИМАНСКОГО</w:t>
      </w:r>
      <w:r w:rsidR="001F4FCC" w:rsidRPr="00224F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F4FCC" w:rsidRPr="00224FE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4FE3">
        <w:rPr>
          <w:rFonts w:ascii="Times New Roman" w:hAnsi="Times New Roman" w:cs="Times New Roman"/>
          <w:sz w:val="24"/>
          <w:szCs w:val="24"/>
        </w:rPr>
        <w:t>ПАНИНСКОГО  МУНИЦИПАЛЬНОГО РАЙОНА</w:t>
      </w:r>
    </w:p>
    <w:p w:rsidR="001F4FCC" w:rsidRPr="00224FE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4FE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F4FCC" w:rsidRPr="00224FE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4F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F4FCC" w:rsidRPr="00224FE3" w:rsidRDefault="001F4FCC" w:rsidP="001F4FCC">
      <w:pPr>
        <w:tabs>
          <w:tab w:val="left" w:pos="11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4FCC" w:rsidRPr="00224FE3" w:rsidRDefault="000C0E4F" w:rsidP="001F4FCC">
      <w:pPr>
        <w:tabs>
          <w:tab w:val="left" w:pos="11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FE3">
        <w:rPr>
          <w:rFonts w:ascii="Times New Roman" w:hAnsi="Times New Roman" w:cs="Times New Roman"/>
          <w:sz w:val="24"/>
          <w:szCs w:val="24"/>
        </w:rPr>
        <w:t>08.04. 2025   № 27</w:t>
      </w:r>
    </w:p>
    <w:p w:rsidR="001F4FCC" w:rsidRPr="00224FE3" w:rsidRDefault="00652B9C" w:rsidP="001F4F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4F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24FE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24FE3"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 w:rsidRPr="00224FE3">
        <w:rPr>
          <w:rFonts w:ascii="Times New Roman" w:hAnsi="Times New Roman" w:cs="Times New Roman"/>
          <w:sz w:val="24"/>
          <w:szCs w:val="24"/>
        </w:rPr>
        <w:t xml:space="preserve"> Лиман</w:t>
      </w:r>
    </w:p>
    <w:p w:rsidR="001F4FCC" w:rsidRPr="00224FE3" w:rsidRDefault="001F4FCC" w:rsidP="001F4FCC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F4FCC" w:rsidRPr="00224FE3" w:rsidRDefault="001F4FCC" w:rsidP="001F4FCC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224FE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административный регламент </w:t>
      </w:r>
    </w:p>
    <w:p w:rsidR="006F642D" w:rsidRPr="00224FE3" w:rsidRDefault="001F4FCC" w:rsidP="006F6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24FE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850C1B" w:rsidRPr="00224FE3">
        <w:rPr>
          <w:rFonts w:ascii="Times New Roman" w:hAnsi="Times New Roman" w:cs="Times New Roman"/>
          <w:sz w:val="24"/>
          <w:szCs w:val="24"/>
        </w:rPr>
        <w:t xml:space="preserve"> от </w:t>
      </w:r>
      <w:r w:rsidR="000C0E4F" w:rsidRPr="00224FE3">
        <w:rPr>
          <w:rFonts w:ascii="Times New Roman" w:hAnsi="Times New Roman" w:cs="Times New Roman"/>
          <w:sz w:val="24"/>
          <w:szCs w:val="24"/>
        </w:rPr>
        <w:t>01.11.2024г. №86</w:t>
      </w:r>
      <w:r w:rsidRPr="0022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E4F" w:rsidRPr="00224FE3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об объектах учёта из реестра муниципального имущества на территории </w:t>
      </w:r>
      <w:proofErr w:type="spellStart"/>
      <w:r w:rsidR="000C0E4F" w:rsidRPr="00224FE3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="000C0E4F" w:rsidRPr="00224FE3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 района Воронежской области</w:t>
      </w:r>
      <w:r w:rsidR="006F642D" w:rsidRPr="00224FE3">
        <w:rPr>
          <w:rFonts w:ascii="Times New Roman" w:hAnsi="Times New Roman" w:cs="Times New Roman"/>
          <w:sz w:val="24"/>
          <w:szCs w:val="24"/>
        </w:rPr>
        <w:t>»</w:t>
      </w:r>
    </w:p>
    <w:p w:rsidR="001F4FCC" w:rsidRPr="00224FE3" w:rsidRDefault="001F4FCC" w:rsidP="001F4FCC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F4FCC" w:rsidRPr="00224FE3" w:rsidRDefault="00F63D93" w:rsidP="001F4F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4FE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F4FCC" w:rsidRPr="00224FE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1F4FCC" w:rsidRPr="00224FE3">
        <w:rPr>
          <w:rStyle w:val="FontStyle18"/>
          <w:sz w:val="24"/>
          <w:szCs w:val="24"/>
        </w:rPr>
        <w:t>,</w:t>
      </w:r>
      <w:r w:rsidR="001F4FCC" w:rsidRPr="00224FE3">
        <w:rPr>
          <w:rFonts w:ascii="Times New Roman" w:hAnsi="Times New Roman" w:cs="Times New Roman"/>
          <w:sz w:val="24"/>
          <w:szCs w:val="24"/>
        </w:rPr>
        <w:t xml:space="preserve"> </w:t>
      </w:r>
      <w:r w:rsidR="001F4FCC" w:rsidRPr="00224FE3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="001F4FCC" w:rsidRPr="00224FE3">
        <w:rPr>
          <w:rFonts w:ascii="Times New Roman" w:hAnsi="Times New Roman" w:cs="Times New Roman"/>
          <w:sz w:val="24"/>
          <w:szCs w:val="24"/>
        </w:rPr>
        <w:t>, Уста</w:t>
      </w:r>
      <w:r w:rsidR="00FC1857" w:rsidRPr="00224FE3">
        <w:rPr>
          <w:rFonts w:ascii="Times New Roman" w:hAnsi="Times New Roman" w:cs="Times New Roman"/>
          <w:sz w:val="24"/>
          <w:szCs w:val="24"/>
        </w:rPr>
        <w:t xml:space="preserve">вом  </w:t>
      </w:r>
      <w:proofErr w:type="spellStart"/>
      <w:r w:rsidR="00652B9C" w:rsidRPr="00224FE3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="00FC1857" w:rsidRPr="00224FE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1F4FCC" w:rsidRPr="00224FE3">
        <w:rPr>
          <w:rFonts w:ascii="Times New Roman" w:hAnsi="Times New Roman" w:cs="Times New Roman"/>
          <w:sz w:val="24"/>
          <w:szCs w:val="24"/>
        </w:rPr>
        <w:t>поселения  Панинского муниципального района  В</w:t>
      </w:r>
      <w:bookmarkStart w:id="0" w:name="_GoBack"/>
      <w:bookmarkEnd w:id="0"/>
      <w:r w:rsidR="001F4FCC" w:rsidRPr="00224FE3">
        <w:rPr>
          <w:rFonts w:ascii="Times New Roman" w:hAnsi="Times New Roman" w:cs="Times New Roman"/>
          <w:sz w:val="24"/>
          <w:szCs w:val="24"/>
        </w:rPr>
        <w:t>оронежской области</w:t>
      </w:r>
      <w:r w:rsidR="00FC1857" w:rsidRPr="00224FE3">
        <w:rPr>
          <w:rFonts w:ascii="Times New Roman" w:hAnsi="Times New Roman" w:cs="Times New Roman"/>
          <w:sz w:val="24"/>
          <w:szCs w:val="24"/>
        </w:rPr>
        <w:t>,</w:t>
      </w:r>
      <w:r w:rsidR="001F4FCC" w:rsidRPr="00224FE3"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proofErr w:type="spellStart"/>
      <w:r w:rsidR="00652B9C" w:rsidRPr="00224FE3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="001F4FCC" w:rsidRPr="00224FE3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proofErr w:type="gramEnd"/>
      <w:r w:rsidR="001F4FCC" w:rsidRPr="00224FE3">
        <w:rPr>
          <w:rFonts w:ascii="Times New Roman" w:hAnsi="Times New Roman" w:cs="Times New Roman"/>
          <w:sz w:val="24"/>
          <w:szCs w:val="24"/>
        </w:rPr>
        <w:t xml:space="preserve">  Панинского муниципального района </w:t>
      </w:r>
      <w:r w:rsidRPr="00224FE3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FC1857" w:rsidRPr="00224FE3" w:rsidRDefault="00FC1857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F4FCC" w:rsidRPr="00224FE3" w:rsidRDefault="001F4FCC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4FE3">
        <w:rPr>
          <w:b/>
          <w:sz w:val="24"/>
          <w:szCs w:val="24"/>
        </w:rPr>
        <w:t>ПОСТАНОВЛЯЕТ:</w:t>
      </w:r>
    </w:p>
    <w:p w:rsidR="00FC1857" w:rsidRPr="00224FE3" w:rsidRDefault="00FC1857" w:rsidP="001F4F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6F642D" w:rsidRPr="00224FE3" w:rsidRDefault="00FC1857" w:rsidP="00FC18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FE3">
        <w:rPr>
          <w:sz w:val="24"/>
          <w:szCs w:val="24"/>
          <w:lang w:eastAsia="ru-RU"/>
        </w:rPr>
        <w:t xml:space="preserve">1. </w:t>
      </w:r>
      <w:proofErr w:type="gramStart"/>
      <w:r w:rsidRPr="00224FE3">
        <w:rPr>
          <w:sz w:val="24"/>
          <w:szCs w:val="24"/>
          <w:lang w:eastAsia="ru-RU"/>
        </w:rPr>
        <w:t xml:space="preserve">Внести в административный регламент </w:t>
      </w:r>
      <w:proofErr w:type="spellStart"/>
      <w:r w:rsidR="00652B9C" w:rsidRPr="00224FE3">
        <w:rPr>
          <w:sz w:val="24"/>
          <w:szCs w:val="24"/>
        </w:rPr>
        <w:t>Краснолиманского</w:t>
      </w:r>
      <w:proofErr w:type="spellEnd"/>
      <w:r w:rsidRPr="00224FE3">
        <w:rPr>
          <w:sz w:val="24"/>
          <w:szCs w:val="24"/>
        </w:rPr>
        <w:t xml:space="preserve"> сельского поселения  Панинского муниципального района  Воронежской области</w:t>
      </w:r>
      <w:r w:rsidRPr="00224FE3">
        <w:rPr>
          <w:sz w:val="24"/>
          <w:szCs w:val="24"/>
          <w:lang w:eastAsia="ru-RU"/>
        </w:rPr>
        <w:t xml:space="preserve"> </w:t>
      </w:r>
      <w:r w:rsidRPr="00224FE3">
        <w:rPr>
          <w:sz w:val="24"/>
          <w:szCs w:val="24"/>
        </w:rPr>
        <w:t>предоставления муниципальной услуги «</w:t>
      </w:r>
      <w:r w:rsidR="000C0E4F" w:rsidRPr="00224FE3">
        <w:rPr>
          <w:sz w:val="24"/>
          <w:szCs w:val="24"/>
        </w:rPr>
        <w:t xml:space="preserve">Предоставление информации об объектах учёта из реестра муниципального имущества на территории </w:t>
      </w:r>
      <w:proofErr w:type="spellStart"/>
      <w:r w:rsidR="000C0E4F" w:rsidRPr="00224FE3">
        <w:rPr>
          <w:sz w:val="24"/>
          <w:szCs w:val="24"/>
        </w:rPr>
        <w:t>Краснолиманского</w:t>
      </w:r>
      <w:proofErr w:type="spellEnd"/>
      <w:r w:rsidR="000C0E4F" w:rsidRPr="00224FE3">
        <w:rPr>
          <w:sz w:val="24"/>
          <w:szCs w:val="24"/>
        </w:rPr>
        <w:t xml:space="preserve"> сельского поселения Панинского муниципального  района Воронежской области</w:t>
      </w:r>
      <w:r w:rsidRPr="00224FE3">
        <w:rPr>
          <w:sz w:val="24"/>
          <w:szCs w:val="24"/>
        </w:rPr>
        <w:t>», утвержденный постановлением ад</w:t>
      </w:r>
      <w:r w:rsidR="00F63D93" w:rsidRPr="00224FE3">
        <w:rPr>
          <w:sz w:val="24"/>
          <w:szCs w:val="24"/>
        </w:rPr>
        <w:t xml:space="preserve">министрации </w:t>
      </w:r>
      <w:proofErr w:type="spellStart"/>
      <w:r w:rsidR="00652B9C" w:rsidRPr="00224FE3">
        <w:rPr>
          <w:sz w:val="24"/>
          <w:szCs w:val="24"/>
        </w:rPr>
        <w:t>Краснолиманского</w:t>
      </w:r>
      <w:proofErr w:type="spellEnd"/>
      <w:r w:rsidR="00F63D93" w:rsidRPr="00224FE3">
        <w:rPr>
          <w:sz w:val="24"/>
          <w:szCs w:val="24"/>
        </w:rPr>
        <w:t xml:space="preserve"> сельского поселения  Панинского муниципального ра</w:t>
      </w:r>
      <w:r w:rsidR="000C0E4F" w:rsidRPr="00224FE3">
        <w:rPr>
          <w:sz w:val="24"/>
          <w:szCs w:val="24"/>
        </w:rPr>
        <w:t>йона  Воронежской области от  01.11.2024г. №86</w:t>
      </w:r>
      <w:r w:rsidRPr="00224FE3">
        <w:rPr>
          <w:sz w:val="24"/>
          <w:szCs w:val="24"/>
        </w:rPr>
        <w:t xml:space="preserve">, </w:t>
      </w:r>
      <w:r w:rsidR="002462E9" w:rsidRPr="00224FE3">
        <w:rPr>
          <w:sz w:val="24"/>
          <w:szCs w:val="24"/>
        </w:rPr>
        <w:t>следующее изменение:</w:t>
      </w:r>
      <w:proofErr w:type="gramEnd"/>
    </w:p>
    <w:p w:rsidR="00FC1857" w:rsidRPr="00224FE3" w:rsidRDefault="000C0E4F" w:rsidP="00FC18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FE3">
        <w:rPr>
          <w:sz w:val="24"/>
          <w:szCs w:val="24"/>
        </w:rPr>
        <w:t>п.20</w:t>
      </w:r>
      <w:r w:rsidR="00224FE3" w:rsidRPr="00224FE3">
        <w:rPr>
          <w:sz w:val="24"/>
          <w:szCs w:val="24"/>
        </w:rPr>
        <w:t xml:space="preserve">  </w:t>
      </w:r>
      <w:r w:rsidR="002462E9" w:rsidRPr="00224FE3">
        <w:rPr>
          <w:sz w:val="24"/>
          <w:szCs w:val="24"/>
        </w:rPr>
        <w:t xml:space="preserve">Срок предоставления </w:t>
      </w:r>
      <w:r w:rsidR="00224FE3" w:rsidRPr="00224FE3">
        <w:rPr>
          <w:sz w:val="24"/>
          <w:szCs w:val="24"/>
        </w:rPr>
        <w:t>муниципальной услуги  подпункта 20.1</w:t>
      </w:r>
      <w:r w:rsidR="002462E9" w:rsidRPr="00224FE3">
        <w:rPr>
          <w:sz w:val="24"/>
          <w:szCs w:val="24"/>
        </w:rPr>
        <w:t xml:space="preserve"> следующего содержания:</w:t>
      </w:r>
    </w:p>
    <w:p w:rsidR="002462E9" w:rsidRPr="00224FE3" w:rsidRDefault="00224FE3" w:rsidP="00FC18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FE3">
        <w:rPr>
          <w:sz w:val="24"/>
          <w:szCs w:val="24"/>
        </w:rPr>
        <w:t>"20.1. Максимальный с</w:t>
      </w:r>
      <w:r w:rsidR="002462E9" w:rsidRPr="00224FE3">
        <w:rPr>
          <w:sz w:val="24"/>
          <w:szCs w:val="24"/>
        </w:rPr>
        <w:t xml:space="preserve">рок предоставления </w:t>
      </w:r>
      <w:r w:rsidRPr="00224FE3">
        <w:rPr>
          <w:sz w:val="24"/>
          <w:szCs w:val="24"/>
        </w:rPr>
        <w:t xml:space="preserve">варианта </w:t>
      </w:r>
      <w:r w:rsidR="002462E9" w:rsidRPr="00224FE3">
        <w:rPr>
          <w:sz w:val="24"/>
          <w:szCs w:val="24"/>
        </w:rPr>
        <w:t xml:space="preserve">муниципальной услуги </w:t>
      </w:r>
      <w:r w:rsidRPr="00224FE3">
        <w:rPr>
          <w:sz w:val="24"/>
          <w:szCs w:val="24"/>
        </w:rPr>
        <w:t xml:space="preserve"> составляет 10 рабочих дней со дня регистрации заявления (запроса) заявителя</w:t>
      </w:r>
      <w:r w:rsidR="002462E9" w:rsidRPr="00224FE3">
        <w:rPr>
          <w:sz w:val="24"/>
          <w:szCs w:val="24"/>
        </w:rPr>
        <w:t>".</w:t>
      </w:r>
    </w:p>
    <w:p w:rsidR="00FC1857" w:rsidRPr="00224FE3" w:rsidRDefault="00FC1857" w:rsidP="00FC1857">
      <w:pPr>
        <w:widowControl w:val="0"/>
        <w:tabs>
          <w:tab w:val="left" w:pos="0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24FE3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FC1857" w:rsidRPr="00224FE3" w:rsidRDefault="00FC1857" w:rsidP="00FC1857">
      <w:pPr>
        <w:tabs>
          <w:tab w:val="left" w:pos="90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4FE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224FE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24FE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63D93" w:rsidRPr="00224FE3" w:rsidRDefault="00F63D93" w:rsidP="00FC1857">
      <w:pPr>
        <w:tabs>
          <w:tab w:val="left" w:pos="90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63D93" w:rsidRPr="00224FE3" w:rsidRDefault="00F63D93" w:rsidP="00FC1857">
      <w:pPr>
        <w:tabs>
          <w:tab w:val="left" w:pos="90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1857" w:rsidRPr="00224FE3" w:rsidRDefault="002462E9" w:rsidP="00652B9C">
      <w:pPr>
        <w:tabs>
          <w:tab w:val="left" w:pos="900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24FE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652B9C" w:rsidRPr="00224FE3">
        <w:rPr>
          <w:rFonts w:ascii="Times New Roman" w:eastAsia="Calibri" w:hAnsi="Times New Roman" w:cs="Times New Roman"/>
          <w:sz w:val="24"/>
          <w:szCs w:val="24"/>
        </w:rPr>
        <w:t>Краснолиманского</w:t>
      </w:r>
      <w:proofErr w:type="spellEnd"/>
      <w:r w:rsidRPr="00224FE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</w:t>
      </w:r>
      <w:r w:rsidR="00652B9C" w:rsidRPr="00224F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652B9C" w:rsidRPr="00224FE3">
        <w:rPr>
          <w:rFonts w:ascii="Times New Roman" w:eastAsia="Calibri" w:hAnsi="Times New Roman" w:cs="Times New Roman"/>
          <w:sz w:val="24"/>
          <w:szCs w:val="24"/>
        </w:rPr>
        <w:t>А.А.Барабан</w:t>
      </w:r>
      <w:r w:rsidRPr="00224FE3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</w:p>
    <w:sectPr w:rsidR="00FC1857" w:rsidRPr="00224FE3" w:rsidSect="00F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FCC"/>
    <w:rsid w:val="0004287B"/>
    <w:rsid w:val="000C0E4F"/>
    <w:rsid w:val="001F4FCC"/>
    <w:rsid w:val="00224FE3"/>
    <w:rsid w:val="002462E9"/>
    <w:rsid w:val="002675CD"/>
    <w:rsid w:val="003C1B6C"/>
    <w:rsid w:val="00652B9C"/>
    <w:rsid w:val="006F642D"/>
    <w:rsid w:val="00850C1B"/>
    <w:rsid w:val="009350D2"/>
    <w:rsid w:val="00F63D93"/>
    <w:rsid w:val="00F740DA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4FC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1F4FC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1F4FCC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14</cp:revision>
  <cp:lastPrinted>2025-04-08T10:56:00Z</cp:lastPrinted>
  <dcterms:created xsi:type="dcterms:W3CDTF">2024-06-19T08:04:00Z</dcterms:created>
  <dcterms:modified xsi:type="dcterms:W3CDTF">2025-04-08T10:56:00Z</dcterms:modified>
</cp:coreProperties>
</file>