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3A" w:rsidRPr="00325AC3" w:rsidRDefault="003C193A" w:rsidP="003C1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5A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Совет народных депутатов</w:t>
      </w:r>
    </w:p>
    <w:p w:rsidR="003C193A" w:rsidRPr="00325AC3" w:rsidRDefault="003C193A" w:rsidP="003C193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5A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КРАСНОЛИМАНСКОГО СЕЛЬСКОГО ПОСЕЛЕНИЯ  </w:t>
      </w:r>
    </w:p>
    <w:p w:rsidR="003C193A" w:rsidRPr="00325AC3" w:rsidRDefault="003C193A" w:rsidP="003C193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5A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ПАНИНСКОГО  муниципального  района </w:t>
      </w:r>
    </w:p>
    <w:p w:rsidR="003C193A" w:rsidRPr="00325AC3" w:rsidRDefault="003C193A" w:rsidP="003C193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5A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Воронежской  области</w:t>
      </w:r>
    </w:p>
    <w:p w:rsidR="003C193A" w:rsidRPr="00325AC3" w:rsidRDefault="003C193A" w:rsidP="003C1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193A" w:rsidRPr="00325AC3" w:rsidRDefault="003C193A" w:rsidP="003C19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25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325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3C193A" w:rsidRPr="00325AC3" w:rsidRDefault="003C193A" w:rsidP="003C19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193A" w:rsidRPr="00325AC3" w:rsidRDefault="003C193A" w:rsidP="003C19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  25.12.2024 г.    № 185</w:t>
      </w:r>
    </w:p>
    <w:p w:rsidR="003C193A" w:rsidRPr="00325AC3" w:rsidRDefault="003C193A" w:rsidP="003C19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2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32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32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расный</w:t>
      </w:r>
      <w:proofErr w:type="spellEnd"/>
      <w:r w:rsidRPr="0032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Лиман                               </w:t>
      </w:r>
    </w:p>
    <w:tbl>
      <w:tblPr>
        <w:tblW w:w="9381" w:type="dxa"/>
        <w:tblLook w:val="04A0" w:firstRow="1" w:lastRow="0" w:firstColumn="1" w:lastColumn="0" w:noHBand="0" w:noVBand="1"/>
      </w:tblPr>
      <w:tblGrid>
        <w:gridCol w:w="9381"/>
      </w:tblGrid>
      <w:tr w:rsidR="003C193A" w:rsidRPr="00325AC3" w:rsidTr="00974A8B">
        <w:trPr>
          <w:trHeight w:val="834"/>
        </w:trPr>
        <w:tc>
          <w:tcPr>
            <w:tcW w:w="9381" w:type="dxa"/>
            <w:hideMark/>
          </w:tcPr>
          <w:p w:rsidR="003C193A" w:rsidRPr="00325AC3" w:rsidRDefault="003C193A" w:rsidP="00974A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325A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</w:t>
            </w:r>
            <w:r w:rsidRPr="00325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передаче осуществления части полномочий администрацией Панинского муниципального района Воронежской области  межбюджетных трансфертов  администрации </w:t>
            </w:r>
            <w:proofErr w:type="spellStart"/>
            <w:r w:rsidRPr="00325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Краснолиманского</w:t>
            </w:r>
            <w:proofErr w:type="spellEnd"/>
            <w:r w:rsidRPr="00325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в сфере дорожной деятельности</w:t>
            </w:r>
            <w:r w:rsidRPr="00325A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</w:t>
            </w:r>
          </w:p>
          <w:p w:rsidR="003C193A" w:rsidRPr="00325AC3" w:rsidRDefault="003C193A" w:rsidP="00974A8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 соответствии с </w:t>
            </w:r>
            <w:hyperlink r:id="rId8" w:anchor="/document/186367/entry/0" w:history="1">
              <w:r w:rsidRPr="00325AC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Федеральным законом</w:t>
              </w:r>
            </w:hyperlink>
            <w:r w:rsidRPr="0032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от 06.10.2003 г. N 131-ФЗ "Об общих принципах организации местного самоуправления в Российской Федерации", Уставом </w:t>
            </w:r>
            <w:proofErr w:type="spellStart"/>
            <w:r w:rsidRPr="0032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Краснолиманского</w:t>
            </w:r>
            <w:proofErr w:type="spellEnd"/>
            <w:r w:rsidRPr="0032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Панинского муниципального района, Совет народных депутатов </w:t>
            </w:r>
            <w:proofErr w:type="spellStart"/>
            <w:r w:rsidRPr="0032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Краснолиманского</w:t>
            </w:r>
            <w:proofErr w:type="spellEnd"/>
            <w:r w:rsidRPr="0032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Панинского муниципального района,</w:t>
            </w:r>
          </w:p>
          <w:p w:rsidR="003C193A" w:rsidRPr="00325AC3" w:rsidRDefault="003C193A" w:rsidP="00974A8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РЕШИЛ:</w:t>
            </w:r>
          </w:p>
          <w:p w:rsidR="003C193A" w:rsidRPr="00325AC3" w:rsidRDefault="003C193A" w:rsidP="00974A8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Панинский муниципальный район передает, а Краснолиманское сельское поселение принимает осуществление полномочий Панинского </w:t>
            </w:r>
            <w:proofErr w:type="gramStart"/>
            <w:r w:rsidRPr="0032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32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по дорожной деятельности:</w:t>
            </w:r>
          </w:p>
          <w:p w:rsidR="003C193A" w:rsidRPr="00325AC3" w:rsidRDefault="003C193A" w:rsidP="00974A8B">
            <w:pPr>
              <w:widowControl w:val="0"/>
              <w:tabs>
                <w:tab w:val="left" w:pos="802"/>
              </w:tabs>
              <w:spacing w:after="0" w:line="322" w:lineRule="exac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предоставление в 2025</w:t>
            </w:r>
            <w:r w:rsidRPr="00325A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денежных  средств  бюджету </w:t>
            </w:r>
            <w:proofErr w:type="spellStart"/>
            <w:r w:rsidRPr="00325AC3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Краснолиманского</w:t>
            </w:r>
            <w:proofErr w:type="spellEnd"/>
            <w:r w:rsidRPr="00325A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32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 муниципального района Воронежской области из бюджета  Панинского муниципального  района  Воронежской области  на  осуществление полномочий в сфере  дорожной  деятельности.</w:t>
            </w:r>
          </w:p>
          <w:p w:rsidR="003C193A" w:rsidRPr="00325AC3" w:rsidRDefault="003C193A" w:rsidP="003C193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Из бюджета Панинского муниципального района межбюджетные трансферты перечисляются в бюджет </w:t>
            </w:r>
            <w:proofErr w:type="spellStart"/>
            <w:r w:rsidRPr="0032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Краснолиманского</w:t>
            </w:r>
            <w:proofErr w:type="spellEnd"/>
            <w:r w:rsidRPr="0032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Pr="0032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Срок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ействия соглашения: с 01.01.2025 г. по 31.12.2025</w:t>
            </w:r>
            <w:r w:rsidRPr="0032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3C193A" w:rsidRPr="00325AC3" w:rsidRDefault="003C193A" w:rsidP="003C19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AC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после опубликования.</w:t>
      </w:r>
    </w:p>
    <w:p w:rsidR="003C193A" w:rsidRPr="00325AC3" w:rsidRDefault="003C193A" w:rsidP="003C19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Опубликовать настоящее решение в официальном печатном издании        </w:t>
      </w:r>
    </w:p>
    <w:p w:rsidR="003C193A" w:rsidRPr="00325AC3" w:rsidRDefault="003C193A" w:rsidP="003C19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5A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32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 </w:t>
      </w:r>
      <w:proofErr w:type="spellStart"/>
      <w:r w:rsidRPr="00325A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Краснолиманский</w:t>
      </w:r>
      <w:proofErr w:type="spellEnd"/>
      <w:r w:rsidRPr="0032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вестник», разместить на официальном сайте администрации </w:t>
      </w:r>
      <w:proofErr w:type="spellStart"/>
      <w:r w:rsidRPr="00325A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32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C193A" w:rsidRDefault="003C193A" w:rsidP="003C19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</w:t>
      </w:r>
      <w:proofErr w:type="gramStart"/>
      <w:r w:rsidRPr="00325A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2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C193A" w:rsidRPr="00325AC3" w:rsidRDefault="003C193A" w:rsidP="003C19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325A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32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</w:t>
      </w:r>
      <w:proofErr w:type="spellStart"/>
      <w:r w:rsidRPr="00325AC3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А.А.Барабанов</w:t>
      </w:r>
      <w:proofErr w:type="spellEnd"/>
    </w:p>
    <w:p w:rsidR="004C1E51" w:rsidRPr="004C1E51" w:rsidRDefault="004C1E51" w:rsidP="004C1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E51">
        <w:rPr>
          <w:rFonts w:ascii="Times New Roman" w:hAnsi="Times New Roman" w:cs="Times New Roman"/>
          <w:sz w:val="24"/>
          <w:szCs w:val="24"/>
        </w:rPr>
        <w:lastRenderedPageBreak/>
        <w:t>Утверждено:                                                                                                Утверждено:</w:t>
      </w:r>
    </w:p>
    <w:p w:rsidR="004C1E51" w:rsidRPr="004C1E51" w:rsidRDefault="004C1E51" w:rsidP="004C1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E51">
        <w:rPr>
          <w:rFonts w:ascii="Times New Roman" w:hAnsi="Times New Roman" w:cs="Times New Roman"/>
          <w:sz w:val="24"/>
          <w:szCs w:val="24"/>
        </w:rPr>
        <w:t>решением Совета народных депутатов                                      решением Совета народных</w:t>
      </w:r>
    </w:p>
    <w:p w:rsidR="004C1E51" w:rsidRPr="004C1E51" w:rsidRDefault="004C1E51" w:rsidP="004C1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E51">
        <w:rPr>
          <w:rFonts w:ascii="Times New Roman" w:hAnsi="Times New Roman" w:cs="Times New Roman"/>
          <w:sz w:val="24"/>
          <w:szCs w:val="24"/>
        </w:rPr>
        <w:t xml:space="preserve">Панинского </w:t>
      </w:r>
      <w:proofErr w:type="gramStart"/>
      <w:r w:rsidRPr="004C1E5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C1E51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DF" w:rsidRPr="00324750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</w:p>
    <w:p w:rsidR="004C1E51" w:rsidRPr="004C1E51" w:rsidRDefault="004C1E51" w:rsidP="004C1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E51">
        <w:rPr>
          <w:rFonts w:ascii="Times New Roman" w:hAnsi="Times New Roman" w:cs="Times New Roman"/>
          <w:sz w:val="24"/>
          <w:szCs w:val="24"/>
        </w:rPr>
        <w:t>от ________________    №______                                               сельского поселения</w:t>
      </w:r>
    </w:p>
    <w:p w:rsidR="004C1E51" w:rsidRPr="004C1E51" w:rsidRDefault="004C1E51" w:rsidP="004C1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E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от </w:t>
      </w:r>
      <w:r w:rsidR="001C0849">
        <w:rPr>
          <w:rFonts w:ascii="Times New Roman" w:hAnsi="Times New Roman" w:cs="Times New Roman"/>
          <w:sz w:val="24"/>
          <w:szCs w:val="24"/>
        </w:rPr>
        <w:t>________________</w:t>
      </w:r>
      <w:r w:rsidR="00324750">
        <w:rPr>
          <w:rFonts w:ascii="Times New Roman" w:hAnsi="Times New Roman" w:cs="Times New Roman"/>
          <w:sz w:val="24"/>
          <w:szCs w:val="24"/>
        </w:rPr>
        <w:t xml:space="preserve">   </w:t>
      </w:r>
      <w:r w:rsidRPr="004C1E51">
        <w:rPr>
          <w:rFonts w:ascii="Times New Roman" w:hAnsi="Times New Roman" w:cs="Times New Roman"/>
          <w:sz w:val="24"/>
          <w:szCs w:val="24"/>
        </w:rPr>
        <w:t>№</w:t>
      </w:r>
      <w:r w:rsidR="001C0849">
        <w:rPr>
          <w:rFonts w:ascii="Times New Roman" w:hAnsi="Times New Roman" w:cs="Times New Roman"/>
          <w:sz w:val="24"/>
          <w:szCs w:val="24"/>
        </w:rPr>
        <w:t>____</w:t>
      </w:r>
    </w:p>
    <w:p w:rsidR="006736B5" w:rsidRPr="0096250A" w:rsidRDefault="006736B5" w:rsidP="0067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СОГЛАШЕНИЕ </w:t>
      </w:r>
    </w:p>
    <w:p w:rsidR="006736B5" w:rsidRPr="0096250A" w:rsidRDefault="006736B5" w:rsidP="00BC049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МЕЖДУ АДМИНИСТРАЦИЕЙ </w:t>
      </w:r>
      <w:r w:rsidR="00D721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ПАНИНСКОГО МУНИЦИПАЛЬН</w:t>
      </w:r>
      <w:r w:rsidR="00DB25C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ОГО РАЙОНА  ВОРОНЕЖСКОЙ ОБЛАСТИ</w:t>
      </w:r>
      <w:r w:rsid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 КРАСНОЛИМАНСКИМ</w:t>
      </w:r>
      <w:r w:rsidR="00D721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СЕЛЬСКИМ ПОСЕЛЕНИЕМ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77119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ПАНИНСКОГО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</w:t>
      </w:r>
      <w:r w:rsidR="00D721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ВОРОНЕЖСКОЙ ОБЛАСТИ</w:t>
      </w:r>
      <w:r w:rsidR="008027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ПЕРЕДАЧЕ ОСУЩЕСТВЛЕНИЯ ЧАСТИ ПОЛНОМОЧИЙ</w:t>
      </w:r>
      <w:r w:rsidR="00DB25C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СФЕРЕ ДОРОЖНОЙ ДЕЯТЕЛЬНОСТИ</w:t>
      </w:r>
    </w:p>
    <w:p w:rsidR="006736B5" w:rsidRPr="0096250A" w:rsidRDefault="00484E0B" w:rsidP="00BC049E">
      <w:pPr>
        <w:shd w:val="clear" w:color="auto" w:fill="FFFFFF"/>
        <w:tabs>
          <w:tab w:val="left" w:pos="675"/>
          <w:tab w:val="center" w:pos="4677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р.п</w:t>
      </w:r>
      <w:proofErr w:type="gram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анино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    </w:t>
      </w:r>
      <w:r w:rsidR="009426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                                </w:t>
      </w:r>
      <w:r w:rsidR="0032475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</w:t>
      </w:r>
      <w:r w:rsidR="009B312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</w:t>
      </w:r>
      <w:r w:rsidR="00CB01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</w:t>
      </w:r>
      <w:r w:rsidR="009B312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9426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</w:t>
      </w:r>
      <w:r w:rsidR="006736B5" w:rsidRPr="0096250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"</w:t>
      </w:r>
      <w:r w:rsidR="005D34AF" w:rsidRPr="006B66C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</w:t>
      </w:r>
      <w:r w:rsidR="006736B5" w:rsidRPr="0096250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"</w:t>
      </w:r>
      <w:r w:rsidR="005D34AF" w:rsidRPr="006B66C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         </w:t>
      </w:r>
      <w:r w:rsidR="009B312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E56036" w:rsidRPr="00DD79D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</w:t>
      </w:r>
      <w:r w:rsidR="00CB01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6736B5" w:rsidRPr="0096250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20</w:t>
      </w:r>
      <w:r w:rsidR="005D34AF" w:rsidRPr="006B66C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</w:t>
      </w:r>
      <w:r w:rsidR="00E56036" w:rsidRPr="00DD79D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4</w:t>
      </w:r>
      <w:r w:rsidR="00CB01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6736B5" w:rsidRPr="0096250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г</w:t>
      </w:r>
      <w:r w:rsidR="00CB01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6736B5" w:rsidRPr="00300DDF" w:rsidRDefault="00622380" w:rsidP="00BC04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            </w:t>
      </w:r>
      <w:proofErr w:type="gramStart"/>
      <w:r w:rsidR="006736B5" w:rsidRPr="005D34AF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Администрация </w:t>
      </w:r>
      <w:r w:rsidR="00D72164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Панинского муниципального района Воронежской области</w:t>
      </w:r>
      <w:r w:rsidR="006736B5" w:rsidRPr="005D34AF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,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AA25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именуемая </w:t>
      </w:r>
      <w:r w:rsidR="00AA25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</w:t>
      </w:r>
      <w:r w:rsidR="00AA25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дальнейшем </w:t>
      </w:r>
      <w:r w:rsidR="00AA25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"Администрация</w:t>
      </w:r>
      <w:r w:rsidR="00AA25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="00D721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",</w:t>
      </w:r>
      <w:r w:rsidR="00AA25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</w:t>
      </w:r>
      <w:r w:rsidR="00AA25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лице</w:t>
      </w:r>
      <w:r w:rsidR="00AA25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="00D721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заместителя 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главы</w:t>
      </w:r>
      <w:r w:rsidR="00DD79D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D721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администрации Панинского муниципального района</w:t>
      </w:r>
      <w:r w:rsidR="00DB6AE5" w:rsidRPr="002A53E4">
        <w:rPr>
          <w:rStyle w:val="3"/>
          <w:color w:val="000000"/>
          <w:sz w:val="28"/>
          <w:szCs w:val="28"/>
        </w:rPr>
        <w:t xml:space="preserve"> – начальника отдела по капитальному строительству, газификации, ЖКХ, архитектуре и градостроительству</w:t>
      </w:r>
      <w:r w:rsidR="00484E0B" w:rsidRPr="00484E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484E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Попова Геннадия Сергеевича</w:t>
      </w:r>
      <w:r w:rsidR="00DB6AE5" w:rsidRPr="002A53E4">
        <w:rPr>
          <w:sz w:val="28"/>
          <w:szCs w:val="28"/>
        </w:rPr>
        <w:t>,</w:t>
      </w:r>
      <w:r w:rsidR="00DB6AE5">
        <w:rPr>
          <w:sz w:val="28"/>
          <w:szCs w:val="28"/>
        </w:rPr>
        <w:t xml:space="preserve"> </w:t>
      </w:r>
      <w:r w:rsidR="00DB6AE5" w:rsidRPr="00415076">
        <w:rPr>
          <w:rStyle w:val="3"/>
          <w:color w:val="000000"/>
          <w:sz w:val="28"/>
          <w:szCs w:val="28"/>
        </w:rPr>
        <w:t>действующего на основании</w:t>
      </w:r>
      <w:r w:rsidR="00DB6AE5">
        <w:rPr>
          <w:rStyle w:val="3"/>
          <w:color w:val="000000"/>
          <w:sz w:val="28"/>
          <w:szCs w:val="28"/>
        </w:rPr>
        <w:t xml:space="preserve"> п. 3.5 Порядка предоставления иных межбюджетных трансфертов бюджетам городских и сельских поселений из бюджета Панинского </w:t>
      </w:r>
      <w:r w:rsidR="00DB6AE5" w:rsidRPr="00300DDF">
        <w:rPr>
          <w:rStyle w:val="3"/>
          <w:color w:val="000000"/>
          <w:sz w:val="28"/>
          <w:szCs w:val="28"/>
        </w:rPr>
        <w:t>муниципального района Воронежской области</w:t>
      </w:r>
      <w:r w:rsidR="006736B5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с одной стороны, и </w:t>
      </w:r>
      <w:r w:rsidR="006736B5" w:rsidRPr="00300DDF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Администрация </w:t>
      </w:r>
      <w:proofErr w:type="spellStart"/>
      <w:r w:rsidR="00300DDF" w:rsidRPr="00300DDF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Краснолиманского</w:t>
      </w:r>
      <w:proofErr w:type="spellEnd"/>
      <w:proofErr w:type="gramEnd"/>
      <w:r w:rsidR="006736B5" w:rsidRPr="00300DDF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DB6AE5" w:rsidRPr="00300DDF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сельского поселения Панинского </w:t>
      </w:r>
      <w:r w:rsidR="006736B5" w:rsidRPr="00300DDF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муниципального района Воронежской области</w:t>
      </w:r>
      <w:r w:rsidR="006736B5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именуемая</w:t>
      </w:r>
      <w:r w:rsidR="00DD79D6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6736B5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</w:t>
      </w:r>
      <w:r w:rsidR="00DD79D6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="006736B5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DB6AE5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дальнейшем "Администрация поселения</w:t>
      </w:r>
      <w:r w:rsidR="006736B5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", в лице главы</w:t>
      </w:r>
      <w:r w:rsidR="00DB6AE5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300DDF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Краснолиманского</w:t>
      </w:r>
      <w:proofErr w:type="spellEnd"/>
      <w:r w:rsidR="00DB6AE5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="00300DDF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Барабанова</w:t>
      </w:r>
      <w:proofErr w:type="spellEnd"/>
      <w:r w:rsidR="00300DDF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Александра</w:t>
      </w:r>
      <w:r w:rsidR="00DB6AE5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Александровича</w:t>
      </w:r>
      <w:r w:rsidR="006736B5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действующего на основании Устава </w:t>
      </w:r>
      <w:proofErr w:type="spellStart"/>
      <w:r w:rsidR="00300DDF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Краснолиманского</w:t>
      </w:r>
      <w:proofErr w:type="spellEnd"/>
      <w:r w:rsidR="00DB6AE5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</w:t>
      </w:r>
      <w:r w:rsidR="006736B5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с другой стороны, вместе именуемые "Стороны", руководствуясь </w:t>
      </w:r>
      <w:r w:rsidR="00DD79D6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hyperlink r:id="rId9" w:anchor="/document/186367/entry/0" w:history="1">
        <w:r w:rsidR="006736B5" w:rsidRPr="00300D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</w:t>
        </w:r>
        <w:r w:rsidR="00DD79D6" w:rsidRPr="00300D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6736B5" w:rsidRPr="00300D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законом</w:t>
        </w:r>
      </w:hyperlink>
      <w:r w:rsidR="00DD79D6" w:rsidRPr="00300DDF">
        <w:t xml:space="preserve"> </w:t>
      </w:r>
      <w:r w:rsidR="006736B5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от 06.10.2003 г. N 131-ФЗ "Об общих принципах</w:t>
      </w:r>
      <w:r w:rsidR="00DD79D6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6736B5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организации местного самоуправления в Российской Федерации", Уставом </w:t>
      </w:r>
      <w:r w:rsidR="009B4FC2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Панинского</w:t>
      </w:r>
      <w:proofErr w:type="gramEnd"/>
      <w:r w:rsidR="006736B5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</w:t>
      </w:r>
      <w:r w:rsidR="00DB6AE5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Уставом </w:t>
      </w:r>
      <w:proofErr w:type="spellStart"/>
      <w:r w:rsidR="00300DDF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Краснолиманского</w:t>
      </w:r>
      <w:proofErr w:type="spellEnd"/>
      <w:r w:rsidR="00DB6AE5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</w:t>
      </w:r>
      <w:r w:rsidR="00A006C9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</w:t>
      </w:r>
      <w:r w:rsidR="006736B5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целях реш</w:t>
      </w:r>
      <w:r w:rsidR="004113C7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ения вопросов дорожной деятельности</w:t>
      </w:r>
      <w:r w:rsidR="006736B5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для долговременного сотрудничества на договорной основе </w:t>
      </w:r>
      <w:r w:rsidR="00DD79D6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6736B5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заключили</w:t>
      </w:r>
      <w:r w:rsidR="00DD79D6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6736B5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настоящее </w:t>
      </w:r>
      <w:r w:rsidR="00DD79D6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6736B5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соглашение </w:t>
      </w:r>
      <w:r w:rsidR="00DD79D6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6736B5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 </w:t>
      </w:r>
      <w:r w:rsidR="00DD79D6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6736B5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нижеследующем:</w:t>
      </w:r>
    </w:p>
    <w:p w:rsidR="006736B5" w:rsidRPr="00300DDF" w:rsidRDefault="006736B5" w:rsidP="00BC049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300DDF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1. Предмет соглашения</w:t>
      </w:r>
    </w:p>
    <w:p w:rsidR="004021C6" w:rsidRPr="0096250A" w:rsidRDefault="006736B5" w:rsidP="00BC04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1.1. </w:t>
      </w:r>
      <w:r w:rsidR="008C7F00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Предметом настоящего Соглашения является предоставление в 2025 году денежны</w:t>
      </w:r>
      <w:r w:rsidR="00DB6AE5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х средств бюджету </w:t>
      </w:r>
      <w:proofErr w:type="spellStart"/>
      <w:r w:rsidR="00300DDF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Краснолиманского</w:t>
      </w:r>
      <w:proofErr w:type="spellEnd"/>
      <w:r w:rsidR="008C7F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Панинского муниципального района Воронежской области из бюджета </w:t>
      </w:r>
      <w:r w:rsidR="008C7F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Панинского муниципального района Воронежской области на осуществление части полномочий в сфере дорожной деятельности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8C7F00" w:rsidRDefault="006736B5" w:rsidP="00BC049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8C7F00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2. Порядок определения ежегодного объема </w:t>
      </w:r>
    </w:p>
    <w:p w:rsidR="00980B51" w:rsidRPr="008C7F00" w:rsidRDefault="006736B5" w:rsidP="00BC049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8C7F00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межбюджетных трансфертов</w:t>
      </w:r>
      <w:r w:rsidR="00D56AA1" w:rsidRPr="008C7F00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.</w:t>
      </w:r>
    </w:p>
    <w:p w:rsidR="00980B51" w:rsidRPr="00D117BE" w:rsidRDefault="006736B5" w:rsidP="00BC04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2.1. Передача осуществления части полномочий по предмету настоящего соглашения осуществляется за счет межбюджетных трансфертов, предоставляемых ежегодно бюджету </w:t>
      </w:r>
      <w:r w:rsidR="008C7F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поселения из бюджета 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муниципального района на осуществление полномочий по решению вопросов местного значения.</w:t>
      </w:r>
    </w:p>
    <w:p w:rsidR="00165D38" w:rsidRPr="00165D38" w:rsidRDefault="00165D38" w:rsidP="00BC04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D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64755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2.2 </w:t>
      </w:r>
      <w:r w:rsidRPr="00165D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Финансовые средства, необходимые для исполнения</w:t>
      </w:r>
      <w:r w:rsidR="008C7F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части</w:t>
      </w:r>
      <w:r w:rsidRPr="00165D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полномочи</w:t>
      </w:r>
      <w:r w:rsidR="009B31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й</w:t>
      </w:r>
      <w:r w:rsidRPr="00165D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предусмотренн</w:t>
      </w:r>
      <w:r w:rsidR="009B31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ых</w:t>
      </w:r>
      <w:r w:rsidRPr="00165D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разделом 1 настоящего Соглашения, предоставляются </w:t>
      </w:r>
      <w:r w:rsidR="008C7F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Администрацие</w:t>
      </w:r>
      <w:r w:rsidR="00DB6A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й района Администрации поселения</w:t>
      </w:r>
      <w:r w:rsidR="008C7F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форме межбюджетных</w:t>
      </w:r>
      <w:r w:rsidR="00DB6A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C7F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трансфертов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 202</w:t>
      </w:r>
      <w:r w:rsidR="00E56036" w:rsidRPr="00E560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</w:t>
      </w:r>
      <w:r w:rsidRPr="00165D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  <w:r w:rsidR="001B66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65D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размере </w:t>
      </w:r>
      <w:r w:rsidR="00300DDF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3 256 639</w:t>
      </w:r>
      <w:r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9B3120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</w:t>
      </w:r>
      <w:r w:rsidR="00300DDF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Три миллиона двести пятьдесят шесть тысяч шестьсот тридцать девять</w:t>
      </w:r>
      <w:r w:rsidR="001571F8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</w:t>
      </w:r>
      <w:r w:rsidR="0077051B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9B3120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рублей</w:t>
      </w:r>
      <w:r w:rsidR="001571F8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300DDF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</w:t>
      </w:r>
      <w:r w:rsidR="00CE7D65"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 копеек</w:t>
      </w:r>
      <w:r w:rsidRPr="00300D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6736B5" w:rsidRPr="0096250A" w:rsidRDefault="006736B5" w:rsidP="00BC04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</w:t>
      </w:r>
      <w:r w:rsidR="0064755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Формирование, перечисление и учет межбюджетных трансфертов, предоставляемых из бюджета муниципального</w:t>
      </w:r>
      <w:bookmarkStart w:id="0" w:name="_GoBack"/>
      <w:bookmarkEnd w:id="0"/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64755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бюджету поселения 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 реализацию </w:t>
      </w:r>
      <w:r w:rsidR="0064755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части полномочий, указанных в п. 1.1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6736B5" w:rsidRPr="0064755E" w:rsidRDefault="006736B5" w:rsidP="00BC049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64755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3. Права и обязанности Сторон</w:t>
      </w:r>
    </w:p>
    <w:p w:rsidR="006736B5" w:rsidRPr="0096250A" w:rsidRDefault="0064755E" w:rsidP="00BC04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3.1. Администрация района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:</w:t>
      </w:r>
    </w:p>
    <w:p w:rsidR="006736B5" w:rsidRPr="0096250A" w:rsidRDefault="006736B5" w:rsidP="00BC04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3.1.1. </w:t>
      </w:r>
      <w:r w:rsidR="0064755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Перечисляет администрации поселения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финансовые средства в виде межбюджетных трансфертов, предназначенные для исполнения переданных по настоящему соглашению полномочий, в размере</w:t>
      </w:r>
      <w:r w:rsidR="009B31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установленн</w:t>
      </w:r>
      <w:r w:rsidR="009B31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ом</w:t>
      </w:r>
      <w:r w:rsidR="0064755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пунктом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2</w:t>
      </w:r>
      <w:r w:rsidR="0064755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.2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настоящего соглашения.</w:t>
      </w:r>
    </w:p>
    <w:p w:rsidR="006736B5" w:rsidRPr="0096250A" w:rsidRDefault="006736B5" w:rsidP="00BC04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3.1.2. Осуществляет </w:t>
      </w:r>
      <w:proofErr w:type="gramStart"/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контроль за</w:t>
      </w:r>
      <w:proofErr w:type="gramEnd"/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</w:t>
      </w:r>
      <w:r w:rsidR="0064755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сполнением Администрацией поселения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переданных ей </w:t>
      </w:r>
      <w:r w:rsidR="0064755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части 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полномочий, а также за целевым использованием финансовых средств, предоставленных на эти цели. </w:t>
      </w:r>
      <w:r w:rsidRPr="009426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случае выявления нарушений дает обязательные для </w:t>
      </w:r>
      <w:r w:rsidR="0064755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исполнения Администрацией поселения</w:t>
      </w:r>
      <w:r w:rsidRPr="009426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письменные предписания для устранения выявленных нарушений в определенный срок с момента уведомления.</w:t>
      </w:r>
    </w:p>
    <w:p w:rsidR="006736B5" w:rsidRPr="0096250A" w:rsidRDefault="0064755E" w:rsidP="00BC04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3.2. Администрация поселения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:</w:t>
      </w:r>
    </w:p>
    <w:p w:rsidR="006736B5" w:rsidRPr="0096250A" w:rsidRDefault="006736B5" w:rsidP="00BC04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3.2.1. Осуществляет переда</w:t>
      </w:r>
      <w:r w:rsidR="0064755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нные ей Администрацией района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полномо</w:t>
      </w:r>
      <w:r w:rsidR="0064755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чия в соответствии с пунктом 1.1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настоящего соглашения и действующим законодательством в</w:t>
      </w:r>
      <w:r w:rsidR="001B66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gramStart"/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пределах</w:t>
      </w:r>
      <w:proofErr w:type="gramEnd"/>
      <w:r w:rsidR="001B66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выделенных на эти цели финансовых средств.</w:t>
      </w:r>
    </w:p>
    <w:p w:rsidR="006736B5" w:rsidRPr="0096250A" w:rsidRDefault="006736B5" w:rsidP="00BC04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3.2.2. Рассматривает предста</w:t>
      </w:r>
      <w:r w:rsidR="0064755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вленные Администрацией района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требования об устранении выявленных нарушений со стороны администрации района по реализации пер</w:t>
      </w:r>
      <w:r w:rsidR="0064755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еданных Администрацией района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полномочий не позднее чем 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в месячный срок (если в требовании не указан иной срок) </w:t>
      </w:r>
      <w:proofErr w:type="gramStart"/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принимает меры по устранению нарушений и незамедлительно сообщает</w:t>
      </w:r>
      <w:proofErr w:type="gramEnd"/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об этом Администрации поселения.</w:t>
      </w:r>
    </w:p>
    <w:p w:rsidR="006736B5" w:rsidRPr="0096250A" w:rsidRDefault="006736B5" w:rsidP="00BC04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3.3. В случае невозможности надлежащего исполнения переданных</w:t>
      </w:r>
      <w:r w:rsidR="00DA56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полномочий Администрация поселения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сообщает об этом в письменн</w:t>
      </w:r>
      <w:r w:rsidR="00DA56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ой форме Администрации района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10-ти </w:t>
      </w:r>
      <w:proofErr w:type="spellStart"/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дневн</w:t>
      </w:r>
      <w:r w:rsidR="00DA56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ый</w:t>
      </w:r>
      <w:proofErr w:type="spellEnd"/>
      <w:r w:rsidR="00DA56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срок. Администрация района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рассматривает такое сообщение в течение 5-ти дней с момента его поступления.</w:t>
      </w:r>
    </w:p>
    <w:p w:rsidR="006736B5" w:rsidRPr="00DA56A4" w:rsidRDefault="006736B5" w:rsidP="00BC049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DA56A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4. Ответственность Сторон</w:t>
      </w:r>
    </w:p>
    <w:p w:rsidR="00D117BE" w:rsidRDefault="006736B5" w:rsidP="00BC04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4.1. Установление факта ненадлежащего осу</w:t>
      </w:r>
      <w:r w:rsidR="00DA56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ществления Администрацией поселения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10-ти </w:t>
      </w:r>
      <w:proofErr w:type="spellStart"/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дневный</w:t>
      </w:r>
      <w:proofErr w:type="spellEnd"/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срок с момента подписания соглашения о расторжении или получения письменного уведомления о расторжении соглашения</w:t>
      </w:r>
      <w:r w:rsidR="00D117B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6736B5" w:rsidRPr="0096250A" w:rsidRDefault="00DA56A4" w:rsidP="00BC04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4.2. Администрация поселения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6736B5" w:rsidRPr="00DA56A4" w:rsidRDefault="006736B5" w:rsidP="00BC049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DA56A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5. Срок действия, основания и порядок</w:t>
      </w:r>
    </w:p>
    <w:p w:rsidR="006736B5" w:rsidRPr="00DA56A4" w:rsidRDefault="006736B5" w:rsidP="00BC049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DA56A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прекращения действия соглашения</w:t>
      </w:r>
    </w:p>
    <w:p w:rsidR="006736B5" w:rsidRPr="0096250A" w:rsidRDefault="006736B5" w:rsidP="00BC04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5.1. Настоящее соглашение </w:t>
      </w:r>
      <w:proofErr w:type="gramStart"/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вступает в силу с  </w:t>
      </w:r>
      <w:r w:rsidR="00980B5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01</w:t>
      </w:r>
      <w:r w:rsidR="00CE7D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января</w:t>
      </w:r>
      <w:r w:rsidR="00437DB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20</w:t>
      </w:r>
      <w:r w:rsidR="00415CB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</w:t>
      </w:r>
      <w:r w:rsidR="00E56036" w:rsidRPr="00E560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года и действует</w:t>
      </w:r>
      <w:proofErr w:type="gramEnd"/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9B31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31 декабря 202</w:t>
      </w:r>
      <w:r w:rsidR="00E56036" w:rsidRPr="00E560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года.</w:t>
      </w:r>
    </w:p>
    <w:p w:rsidR="006736B5" w:rsidRPr="0096250A" w:rsidRDefault="006736B5" w:rsidP="00BC04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5.2. Действие настоящего соглашения может быть прекращено досрочно:</w:t>
      </w:r>
    </w:p>
    <w:p w:rsidR="006736B5" w:rsidRPr="0096250A" w:rsidRDefault="006736B5" w:rsidP="00BC04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5.2.1. по соглашению Сторон;</w:t>
      </w:r>
    </w:p>
    <w:p w:rsidR="006736B5" w:rsidRPr="0096250A" w:rsidRDefault="006736B5" w:rsidP="00BC04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5.2.2. в одностороннем порядке в случае:</w:t>
      </w:r>
    </w:p>
    <w:p w:rsidR="006736B5" w:rsidRPr="0096250A" w:rsidRDefault="006736B5" w:rsidP="00BC04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изменения действующего законодательства Российской Федерации и (или) законодательства Воронежской области;</w:t>
      </w:r>
    </w:p>
    <w:p w:rsidR="006736B5" w:rsidRPr="0096250A" w:rsidRDefault="006736B5" w:rsidP="00BC04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неисполнения или ненадлежащего исполнения одной из Сторон своих обязательств в соответствии с настоящим соглашением;</w:t>
      </w:r>
    </w:p>
    <w:p w:rsidR="00DA56A4" w:rsidRDefault="006736B5" w:rsidP="00BC04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 если осуществление полномочий </w:t>
      </w:r>
      <w:r w:rsidR="00DA56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Администрацией поселения 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становится невозможным</w:t>
      </w:r>
      <w:r w:rsidR="00DA56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6736B5" w:rsidRPr="0096250A" w:rsidRDefault="006736B5" w:rsidP="00BC04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5.3 Уведомление о расторжении настоящего соглашения в одностороннем порядке направляется второй стороне не менее чем за один месяц, при этом второй стороне возмещаются все убытки, связанные с досрочным расторжением соглашения.</w:t>
      </w:r>
    </w:p>
    <w:p w:rsidR="006736B5" w:rsidRPr="00DA56A4" w:rsidRDefault="006736B5" w:rsidP="00BC049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DA56A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6. Заключительные положения</w:t>
      </w:r>
    </w:p>
    <w:p w:rsidR="006736B5" w:rsidRPr="0096250A" w:rsidRDefault="006736B5" w:rsidP="00BC04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6.1. Настоящее соглашение составлено в двух экземплярах, имеющих одинаковую юридическую силу, по одному для каждой из Сторон.</w:t>
      </w:r>
    </w:p>
    <w:p w:rsidR="006736B5" w:rsidRPr="0096250A" w:rsidRDefault="006736B5" w:rsidP="00BC04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6.2. 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6736B5" w:rsidRPr="0096250A" w:rsidRDefault="006736B5" w:rsidP="00BC04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6.3. По вопросам, не урегулированным настоящим соглашением, Стороны руководствуются действующим законодательством.</w:t>
      </w:r>
    </w:p>
    <w:p w:rsidR="006736B5" w:rsidRPr="0096250A" w:rsidRDefault="006736B5" w:rsidP="00BC04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6.4. Споры, связанные с исполнением настоящего соглашения, разрешаются путем проведения переговоров или в судебном порядке.</w:t>
      </w:r>
    </w:p>
    <w:p w:rsidR="00802747" w:rsidRDefault="00802747" w:rsidP="00CE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736B5" w:rsidRPr="00DA56A4" w:rsidRDefault="006736B5" w:rsidP="00AA2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val="en-US" w:eastAsia="ru-RU"/>
        </w:rPr>
      </w:pPr>
      <w:r w:rsidRPr="00DA56A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7. Подписи сторон</w:t>
      </w:r>
    </w:p>
    <w:p w:rsidR="005D34AF" w:rsidRPr="005D34AF" w:rsidRDefault="005D34AF" w:rsidP="00AA2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val="en-US"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21C6" w:rsidTr="005D089F">
        <w:tc>
          <w:tcPr>
            <w:tcW w:w="4785" w:type="dxa"/>
          </w:tcPr>
          <w:p w:rsidR="004021C6" w:rsidRPr="00DB3E09" w:rsidRDefault="004021C6" w:rsidP="005D0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0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Панинского </w:t>
            </w:r>
            <w:proofErr w:type="gramStart"/>
            <w:r w:rsidRPr="00DB3E0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DB3E09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DB3E09">
              <w:rPr>
                <w:rFonts w:ascii="Times New Roman" w:hAnsi="Times New Roman" w:cs="Times New Roman"/>
                <w:sz w:val="28"/>
                <w:szCs w:val="28"/>
              </w:rPr>
              <w:br/>
              <w:t>Воронежской области</w:t>
            </w:r>
          </w:p>
        </w:tc>
        <w:tc>
          <w:tcPr>
            <w:tcW w:w="4786" w:type="dxa"/>
          </w:tcPr>
          <w:p w:rsidR="004021C6" w:rsidRPr="009E25EE" w:rsidRDefault="004021C6" w:rsidP="004021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00B8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300DDF" w:rsidRPr="00300DDF">
              <w:rPr>
                <w:rFonts w:ascii="Times New Roman" w:hAnsi="Times New Roman" w:cs="Times New Roman"/>
                <w:sz w:val="28"/>
                <w:szCs w:val="28"/>
              </w:rPr>
              <w:t>Краснолиманского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600B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Панинского муниципального района Воронежской области</w:t>
            </w:r>
          </w:p>
        </w:tc>
      </w:tr>
      <w:tr w:rsidR="004021C6" w:rsidTr="005D089F">
        <w:tc>
          <w:tcPr>
            <w:tcW w:w="4785" w:type="dxa"/>
          </w:tcPr>
          <w:p w:rsidR="004021C6" w:rsidRPr="00DB3E09" w:rsidRDefault="004021C6" w:rsidP="005D0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09">
              <w:rPr>
                <w:rFonts w:ascii="Times New Roman" w:hAnsi="Times New Roman" w:cs="Times New Roman"/>
                <w:sz w:val="28"/>
                <w:szCs w:val="28"/>
              </w:rPr>
              <w:t>396140, Воронежская область Панинский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Панино</w:t>
            </w:r>
            <w:r w:rsidR="00300DD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2.</w:t>
            </w:r>
            <w:r w:rsidR="00300D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4786" w:type="dxa"/>
          </w:tcPr>
          <w:p w:rsidR="004021C6" w:rsidRPr="00324750" w:rsidRDefault="00300DDF" w:rsidP="00300D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750">
              <w:rPr>
                <w:rFonts w:ascii="Times New Roman" w:hAnsi="Times New Roman" w:cs="Times New Roman"/>
                <w:sz w:val="28"/>
                <w:szCs w:val="28"/>
              </w:rPr>
              <w:t xml:space="preserve">396147,Воронежская область Панинский район, </w:t>
            </w:r>
            <w:proofErr w:type="spellStart"/>
            <w:r w:rsidRPr="003247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2475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24750">
              <w:rPr>
                <w:rFonts w:ascii="Times New Roman" w:hAnsi="Times New Roman" w:cs="Times New Roman"/>
                <w:sz w:val="28"/>
                <w:szCs w:val="28"/>
              </w:rPr>
              <w:t>расный</w:t>
            </w:r>
            <w:proofErr w:type="spellEnd"/>
            <w:r w:rsidRPr="00324750">
              <w:rPr>
                <w:rFonts w:ascii="Times New Roman" w:hAnsi="Times New Roman" w:cs="Times New Roman"/>
                <w:sz w:val="28"/>
                <w:szCs w:val="28"/>
              </w:rPr>
              <w:t xml:space="preserve"> Лиман, ул.Советская,50.     </w:t>
            </w:r>
          </w:p>
        </w:tc>
      </w:tr>
      <w:tr w:rsidR="004021C6" w:rsidTr="005D089F">
        <w:trPr>
          <w:trHeight w:val="4506"/>
        </w:trPr>
        <w:tc>
          <w:tcPr>
            <w:tcW w:w="4785" w:type="dxa"/>
          </w:tcPr>
          <w:p w:rsidR="004021C6" w:rsidRDefault="004021C6" w:rsidP="003247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3621001919, КПП 362101001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ОКТМО 20635000</w:t>
            </w:r>
            <w:r w:rsidR="00300DD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4021C6" w:rsidRDefault="004021C6" w:rsidP="005D0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03231643206350003100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л/с 02313000730</w:t>
            </w:r>
          </w:p>
          <w:p w:rsidR="004021C6" w:rsidRPr="00A52A11" w:rsidRDefault="004021C6" w:rsidP="005D0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ВОРОНЕЖ БАНКА РОССИИ//УФК по Воронежской области г. Воронеж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№ 40102810945370000023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БИК 012007084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ОГРН 1023600510515</w:t>
            </w:r>
          </w:p>
          <w:p w:rsidR="004021C6" w:rsidRPr="00DB3E09" w:rsidRDefault="004021C6" w:rsidP="005D0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ОКПО 04025617</w:t>
            </w:r>
          </w:p>
        </w:tc>
        <w:tc>
          <w:tcPr>
            <w:tcW w:w="4786" w:type="dxa"/>
          </w:tcPr>
          <w:p w:rsidR="00324750" w:rsidRPr="00324750" w:rsidRDefault="00300DDF" w:rsidP="005D0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750">
              <w:rPr>
                <w:rFonts w:ascii="Times New Roman" w:hAnsi="Times New Roman" w:cs="Times New Roman"/>
                <w:sz w:val="28"/>
                <w:szCs w:val="28"/>
              </w:rPr>
              <w:t>ИНН 3621002013,КПП 362101001</w:t>
            </w:r>
            <w:r w:rsidR="00324750" w:rsidRPr="00324750">
              <w:rPr>
                <w:rFonts w:ascii="Times New Roman" w:hAnsi="Times New Roman" w:cs="Times New Roman"/>
                <w:sz w:val="28"/>
                <w:szCs w:val="28"/>
              </w:rPr>
              <w:t xml:space="preserve"> ОКТМО 20635416  </w:t>
            </w:r>
          </w:p>
          <w:p w:rsidR="00324750" w:rsidRPr="00324750" w:rsidRDefault="00324750" w:rsidP="005D0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47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24750">
              <w:rPr>
                <w:rFonts w:ascii="Times New Roman" w:hAnsi="Times New Roman" w:cs="Times New Roman"/>
                <w:sz w:val="28"/>
                <w:szCs w:val="28"/>
              </w:rPr>
              <w:t xml:space="preserve">/с 03231643206354163100        </w:t>
            </w:r>
          </w:p>
          <w:p w:rsidR="00324750" w:rsidRPr="00324750" w:rsidRDefault="00324750" w:rsidP="005D0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47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324750">
              <w:rPr>
                <w:rFonts w:ascii="Times New Roman" w:hAnsi="Times New Roman" w:cs="Times New Roman"/>
                <w:sz w:val="28"/>
                <w:szCs w:val="28"/>
              </w:rPr>
              <w:t>/с 02313002030</w:t>
            </w:r>
          </w:p>
          <w:p w:rsidR="00324750" w:rsidRPr="00324750" w:rsidRDefault="00324750" w:rsidP="005D0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750">
              <w:rPr>
                <w:rFonts w:ascii="Times New Roman" w:hAnsi="Times New Roman" w:cs="Times New Roman"/>
                <w:sz w:val="28"/>
                <w:szCs w:val="28"/>
              </w:rPr>
              <w:t>ОТДЕЛЕНИЕ ВОРОНЕЖ БАНКА РОССИИ//УФК по Воронежской области г. Воронеж</w:t>
            </w:r>
          </w:p>
          <w:p w:rsidR="00324750" w:rsidRPr="00324750" w:rsidRDefault="00324750" w:rsidP="005D0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750">
              <w:rPr>
                <w:rFonts w:ascii="Times New Roman" w:hAnsi="Times New Roman" w:cs="Times New Roman"/>
                <w:sz w:val="28"/>
                <w:szCs w:val="28"/>
              </w:rPr>
              <w:t>к/с 40102810945370000023</w:t>
            </w:r>
          </w:p>
          <w:p w:rsidR="00324750" w:rsidRPr="00324750" w:rsidRDefault="00324750" w:rsidP="005D0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750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324750" w:rsidRPr="00324750" w:rsidRDefault="00324750" w:rsidP="005D0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750">
              <w:rPr>
                <w:rFonts w:ascii="Times New Roman" w:hAnsi="Times New Roman" w:cs="Times New Roman"/>
                <w:sz w:val="28"/>
                <w:szCs w:val="28"/>
              </w:rPr>
              <w:t>ОГРН 1023600512770</w:t>
            </w:r>
          </w:p>
          <w:p w:rsidR="004021C6" w:rsidRPr="00324750" w:rsidRDefault="00324750" w:rsidP="001C08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750">
              <w:rPr>
                <w:rFonts w:ascii="Times New Roman" w:hAnsi="Times New Roman" w:cs="Times New Roman"/>
                <w:sz w:val="28"/>
                <w:szCs w:val="28"/>
              </w:rPr>
              <w:t xml:space="preserve">ОКПО 04135613                       </w:t>
            </w:r>
          </w:p>
        </w:tc>
      </w:tr>
      <w:tr w:rsidR="004021C6" w:rsidTr="005D089F">
        <w:tc>
          <w:tcPr>
            <w:tcW w:w="4785" w:type="dxa"/>
          </w:tcPr>
          <w:p w:rsidR="004021C6" w:rsidRDefault="004021C6" w:rsidP="005D0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Панинского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Воронежской области – </w:t>
            </w:r>
            <w:r>
              <w:rPr>
                <w:rStyle w:val="3"/>
                <w:sz w:val="28"/>
                <w:szCs w:val="28"/>
              </w:rPr>
              <w:t xml:space="preserve">начальник отдела по капитальному </w:t>
            </w:r>
            <w:r w:rsidRPr="00A42546">
              <w:rPr>
                <w:rStyle w:val="3"/>
                <w:sz w:val="28"/>
                <w:szCs w:val="28"/>
              </w:rPr>
              <w:t xml:space="preserve">строительству, </w:t>
            </w:r>
            <w:r>
              <w:rPr>
                <w:rStyle w:val="3"/>
                <w:sz w:val="28"/>
                <w:szCs w:val="28"/>
              </w:rPr>
              <w:t xml:space="preserve">газификации, ЖКХ, </w:t>
            </w:r>
            <w:r w:rsidRPr="00A42546">
              <w:rPr>
                <w:rStyle w:val="3"/>
                <w:sz w:val="28"/>
                <w:szCs w:val="28"/>
              </w:rPr>
              <w:t>архитектуре и градостроительству</w:t>
            </w:r>
          </w:p>
          <w:p w:rsidR="004021C6" w:rsidRDefault="004021C6" w:rsidP="005D0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1C6" w:rsidRDefault="00DB6AE5" w:rsidP="005D0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5E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E2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Г.С. Попов</w:t>
            </w:r>
          </w:p>
          <w:p w:rsidR="004021C6" w:rsidRPr="00DB3E09" w:rsidRDefault="004021C6" w:rsidP="005D0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21C6" w:rsidRPr="00324750" w:rsidRDefault="00DB6AE5" w:rsidP="005D0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300DDF" w:rsidRPr="00324750">
              <w:rPr>
                <w:rFonts w:ascii="Times New Roman" w:hAnsi="Times New Roman" w:cs="Times New Roman"/>
                <w:sz w:val="28"/>
                <w:szCs w:val="28"/>
              </w:rPr>
              <w:t>Краснолиманского</w:t>
            </w:r>
            <w:proofErr w:type="spellEnd"/>
            <w:r w:rsidR="004021C6" w:rsidRPr="00324750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Панинского муниципального района Воронежской области</w:t>
            </w:r>
          </w:p>
          <w:p w:rsidR="004021C6" w:rsidRPr="00324750" w:rsidRDefault="004021C6" w:rsidP="005D0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1C6" w:rsidRPr="00324750" w:rsidRDefault="004021C6" w:rsidP="005D0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1C6" w:rsidRPr="00324750" w:rsidRDefault="004021C6" w:rsidP="005D0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1C6" w:rsidRPr="00666C17" w:rsidRDefault="004021C6" w:rsidP="005D08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2475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 </w:t>
            </w:r>
            <w:r w:rsidR="00324750">
              <w:rPr>
                <w:rFonts w:ascii="Times New Roman" w:hAnsi="Times New Roman" w:cs="Times New Roman"/>
                <w:sz w:val="28"/>
                <w:szCs w:val="28"/>
              </w:rPr>
              <w:t>А.А. Барабан</w:t>
            </w:r>
            <w:r w:rsidR="00DB6AE5" w:rsidRPr="0032475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</w:tbl>
    <w:p w:rsidR="00760B1A" w:rsidRDefault="00760B1A" w:rsidP="00AA254D">
      <w:pPr>
        <w:spacing w:after="0"/>
      </w:pPr>
    </w:p>
    <w:sectPr w:rsidR="00760B1A" w:rsidSect="0076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D5" w:rsidRDefault="00000AD5" w:rsidP="00236F0B">
      <w:pPr>
        <w:spacing w:after="0" w:line="240" w:lineRule="auto"/>
      </w:pPr>
      <w:r>
        <w:separator/>
      </w:r>
    </w:p>
  </w:endnote>
  <w:endnote w:type="continuationSeparator" w:id="0">
    <w:p w:rsidR="00000AD5" w:rsidRDefault="00000AD5" w:rsidP="0023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D5" w:rsidRDefault="00000AD5" w:rsidP="00236F0B">
      <w:pPr>
        <w:spacing w:after="0" w:line="240" w:lineRule="auto"/>
      </w:pPr>
      <w:r>
        <w:separator/>
      </w:r>
    </w:p>
  </w:footnote>
  <w:footnote w:type="continuationSeparator" w:id="0">
    <w:p w:rsidR="00000AD5" w:rsidRDefault="00000AD5" w:rsidP="00236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6B5"/>
    <w:rsid w:val="00000AD5"/>
    <w:rsid w:val="000058DE"/>
    <w:rsid w:val="00061D4F"/>
    <w:rsid w:val="000B6E93"/>
    <w:rsid w:val="000C3F1B"/>
    <w:rsid w:val="000E4DF5"/>
    <w:rsid w:val="000F4062"/>
    <w:rsid w:val="00100498"/>
    <w:rsid w:val="001571F8"/>
    <w:rsid w:val="00165D38"/>
    <w:rsid w:val="001A4BEF"/>
    <w:rsid w:val="001B662C"/>
    <w:rsid w:val="001C0849"/>
    <w:rsid w:val="001F3555"/>
    <w:rsid w:val="00236F0B"/>
    <w:rsid w:val="002A1CAA"/>
    <w:rsid w:val="002A552F"/>
    <w:rsid w:val="002B3720"/>
    <w:rsid w:val="002E1939"/>
    <w:rsid w:val="00300DDF"/>
    <w:rsid w:val="00324750"/>
    <w:rsid w:val="003604BD"/>
    <w:rsid w:val="003605FB"/>
    <w:rsid w:val="003A28CC"/>
    <w:rsid w:val="003A7796"/>
    <w:rsid w:val="003C193A"/>
    <w:rsid w:val="003C4516"/>
    <w:rsid w:val="003D796E"/>
    <w:rsid w:val="003E092A"/>
    <w:rsid w:val="003F4B19"/>
    <w:rsid w:val="004021C6"/>
    <w:rsid w:val="004113C7"/>
    <w:rsid w:val="00415CB9"/>
    <w:rsid w:val="00437DB9"/>
    <w:rsid w:val="004552A5"/>
    <w:rsid w:val="004602F4"/>
    <w:rsid w:val="00484E0B"/>
    <w:rsid w:val="004C1E51"/>
    <w:rsid w:val="004E5B50"/>
    <w:rsid w:val="004E7230"/>
    <w:rsid w:val="004E7FE9"/>
    <w:rsid w:val="00522B7B"/>
    <w:rsid w:val="00546188"/>
    <w:rsid w:val="005B5BCC"/>
    <w:rsid w:val="005D34AF"/>
    <w:rsid w:val="005D5A3C"/>
    <w:rsid w:val="00622380"/>
    <w:rsid w:val="0063597C"/>
    <w:rsid w:val="0064755E"/>
    <w:rsid w:val="006736B5"/>
    <w:rsid w:val="006914AE"/>
    <w:rsid w:val="006B66C7"/>
    <w:rsid w:val="006D0CDC"/>
    <w:rsid w:val="007255AE"/>
    <w:rsid w:val="007256F9"/>
    <w:rsid w:val="00725E21"/>
    <w:rsid w:val="00727A4E"/>
    <w:rsid w:val="00735BAC"/>
    <w:rsid w:val="00751198"/>
    <w:rsid w:val="00760B1A"/>
    <w:rsid w:val="0077051B"/>
    <w:rsid w:val="0077119D"/>
    <w:rsid w:val="007934C0"/>
    <w:rsid w:val="007A33BB"/>
    <w:rsid w:val="007B6869"/>
    <w:rsid w:val="007C76AC"/>
    <w:rsid w:val="007D5ADE"/>
    <w:rsid w:val="00802747"/>
    <w:rsid w:val="0081258A"/>
    <w:rsid w:val="00895FB1"/>
    <w:rsid w:val="008C7F00"/>
    <w:rsid w:val="00914DBA"/>
    <w:rsid w:val="00927195"/>
    <w:rsid w:val="0093091A"/>
    <w:rsid w:val="009426AC"/>
    <w:rsid w:val="0096250A"/>
    <w:rsid w:val="00980B51"/>
    <w:rsid w:val="009A5D1F"/>
    <w:rsid w:val="009B3120"/>
    <w:rsid w:val="009B4FC2"/>
    <w:rsid w:val="00A006C9"/>
    <w:rsid w:val="00A3341B"/>
    <w:rsid w:val="00AA254D"/>
    <w:rsid w:val="00AA2C97"/>
    <w:rsid w:val="00AC5BC9"/>
    <w:rsid w:val="00AC6061"/>
    <w:rsid w:val="00AE33DA"/>
    <w:rsid w:val="00B168B2"/>
    <w:rsid w:val="00B64C77"/>
    <w:rsid w:val="00B73F14"/>
    <w:rsid w:val="00B93EE6"/>
    <w:rsid w:val="00BB3EF1"/>
    <w:rsid w:val="00BB5E97"/>
    <w:rsid w:val="00BC049E"/>
    <w:rsid w:val="00C17930"/>
    <w:rsid w:val="00C70961"/>
    <w:rsid w:val="00C95B27"/>
    <w:rsid w:val="00CB01C9"/>
    <w:rsid w:val="00CE51B7"/>
    <w:rsid w:val="00CE7D65"/>
    <w:rsid w:val="00D116C1"/>
    <w:rsid w:val="00D117BE"/>
    <w:rsid w:val="00D16FD6"/>
    <w:rsid w:val="00D56AA1"/>
    <w:rsid w:val="00D57348"/>
    <w:rsid w:val="00D72164"/>
    <w:rsid w:val="00D8388B"/>
    <w:rsid w:val="00D8776A"/>
    <w:rsid w:val="00DA0BA0"/>
    <w:rsid w:val="00DA56A4"/>
    <w:rsid w:val="00DB1C3E"/>
    <w:rsid w:val="00DB25CC"/>
    <w:rsid w:val="00DB5D5A"/>
    <w:rsid w:val="00DB6AE5"/>
    <w:rsid w:val="00DC4A8C"/>
    <w:rsid w:val="00DD79D6"/>
    <w:rsid w:val="00E12607"/>
    <w:rsid w:val="00E332F9"/>
    <w:rsid w:val="00E56036"/>
    <w:rsid w:val="00E57BAA"/>
    <w:rsid w:val="00E73560"/>
    <w:rsid w:val="00E946C6"/>
    <w:rsid w:val="00EB539F"/>
    <w:rsid w:val="00F10895"/>
    <w:rsid w:val="00F37E47"/>
    <w:rsid w:val="00F63BF4"/>
    <w:rsid w:val="00F9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3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6F0B"/>
  </w:style>
  <w:style w:type="paragraph" w:styleId="a6">
    <w:name w:val="footer"/>
    <w:basedOn w:val="a"/>
    <w:link w:val="a7"/>
    <w:uiPriority w:val="99"/>
    <w:semiHidden/>
    <w:unhideWhenUsed/>
    <w:rsid w:val="0023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6F0B"/>
  </w:style>
  <w:style w:type="character" w:styleId="a8">
    <w:name w:val="Strong"/>
    <w:uiPriority w:val="22"/>
    <w:qFormat/>
    <w:rsid w:val="00735BAC"/>
    <w:rPr>
      <w:rFonts w:ascii="Times New Roman" w:hAnsi="Times New Roman" w:cs="Times New Roman" w:hint="default"/>
      <w:b/>
      <w:bCs w:val="0"/>
    </w:rPr>
  </w:style>
  <w:style w:type="table" w:styleId="a9">
    <w:name w:val="Table Grid"/>
    <w:basedOn w:val="a1"/>
    <w:uiPriority w:val="59"/>
    <w:rsid w:val="004021C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uiPriority w:val="99"/>
    <w:locked/>
    <w:rsid w:val="004021C6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021C6"/>
    <w:pPr>
      <w:widowControl w:val="0"/>
      <w:shd w:val="clear" w:color="auto" w:fill="FFFFFF"/>
      <w:spacing w:after="0" w:line="371" w:lineRule="exact"/>
      <w:ind w:firstLine="700"/>
      <w:jc w:val="both"/>
    </w:pPr>
    <w:rPr>
      <w:rFonts w:ascii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C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0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E5D64-0F96-4063-9B5C-DF0694A4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matrosovaVG</dc:creator>
  <cp:lastModifiedBy>Alex</cp:lastModifiedBy>
  <cp:revision>7</cp:revision>
  <cp:lastPrinted>2024-12-25T05:36:00Z</cp:lastPrinted>
  <dcterms:created xsi:type="dcterms:W3CDTF">2024-12-24T10:46:00Z</dcterms:created>
  <dcterms:modified xsi:type="dcterms:W3CDTF">2024-12-25T08:36:00Z</dcterms:modified>
</cp:coreProperties>
</file>