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790FF8">
        <w:rPr>
          <w:sz w:val="28"/>
          <w:szCs w:val="28"/>
        </w:rPr>
        <w:t>04.02.2022  № 35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2A657E" w:rsidRPr="002A657E" w:rsidRDefault="00A56E33" w:rsidP="002A657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Краснолиманском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№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№91, от 26.11.2020 №92,от 04.12.2020 №94, от 26.12.2020 №99,от 29.01.2021 №04, от 12.02.2021 №10,от 26.02.2021 №21, от 04.03.2021 №24, от 25.05.2021 №45, от 22.06.2021 №52, от 30.06.2021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 w:rsidR="006E1B5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="006E1B56" w:rsidRPr="00D677F5">
                    <w:rPr>
                      <w:sz w:val="28"/>
                      <w:szCs w:val="28"/>
                    </w:rPr>
                    <w:t xml:space="preserve"> </w:t>
                  </w:r>
                  <w:r w:rsidR="006E1B56" w:rsidRPr="006E1B56">
                    <w:rPr>
                      <w:b/>
                      <w:sz w:val="28"/>
                      <w:szCs w:val="28"/>
                    </w:rPr>
                    <w:t>от 03.12.2021  № 88</w:t>
                  </w:r>
                  <w:r w:rsidR="00A078EE">
                    <w:rPr>
                      <w:b/>
                      <w:sz w:val="28"/>
                      <w:szCs w:val="28"/>
                    </w:rPr>
                    <w:t>,от 24.12.2021 №100</w:t>
                  </w:r>
                  <w:r w:rsidR="00145B38">
                    <w:rPr>
                      <w:b/>
                      <w:sz w:val="28"/>
                      <w:szCs w:val="28"/>
                    </w:rPr>
                    <w:t>,</w:t>
                  </w:r>
                  <w:r w:rsidR="00145B38" w:rsidRPr="00D677F5">
                    <w:rPr>
                      <w:sz w:val="28"/>
                      <w:szCs w:val="28"/>
                    </w:rPr>
                    <w:t xml:space="preserve"> </w:t>
                  </w:r>
                  <w:r w:rsidR="00145B38" w:rsidRPr="00145B38">
                    <w:rPr>
                      <w:b/>
                      <w:sz w:val="28"/>
                      <w:szCs w:val="28"/>
                    </w:rPr>
                    <w:t>от 13.01.2022  № 21</w:t>
                  </w:r>
                  <w:r w:rsidR="002A657E">
                    <w:rPr>
                      <w:b/>
                      <w:sz w:val="28"/>
                      <w:szCs w:val="28"/>
                    </w:rPr>
                    <w:t>,</w:t>
                  </w:r>
                  <w:r w:rsidR="002A657E" w:rsidRPr="00D677F5">
                    <w:rPr>
                      <w:sz w:val="28"/>
                      <w:szCs w:val="28"/>
                    </w:rPr>
                    <w:t xml:space="preserve"> </w:t>
                  </w:r>
                  <w:r w:rsidR="002A657E" w:rsidRPr="002A657E">
                    <w:rPr>
                      <w:b/>
                      <w:sz w:val="28"/>
                      <w:szCs w:val="28"/>
                    </w:rPr>
                    <w:t>от 24.01.2022  № 23</w:t>
                  </w:r>
                  <w:r w:rsidR="00790FF8">
                    <w:rPr>
                      <w:b/>
                      <w:sz w:val="28"/>
                      <w:szCs w:val="28"/>
                    </w:rPr>
                    <w:t>, от 01.02.2022 №34</w:t>
                  </w:r>
                  <w:r w:rsidR="002A657E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145B38" w:rsidRPr="002A657E" w:rsidRDefault="002A657E" w:rsidP="00145B3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A657E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6E33" w:rsidRPr="006E1B56" w:rsidRDefault="00145B38" w:rsidP="006E1B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D90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0C7D">
        <w:rPr>
          <w:rFonts w:ascii="Times New Roman" w:hAnsi="Times New Roman" w:cs="Times New Roman"/>
          <w:sz w:val="28"/>
          <w:szCs w:val="28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D90C7D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BD3CC7">
        <w:rPr>
          <w:rFonts w:ascii="Times New Roman" w:hAnsi="Times New Roman" w:cs="Times New Roman"/>
          <w:sz w:val="28"/>
          <w:szCs w:val="28"/>
        </w:rPr>
        <w:t>натора Воронежской области от 02.02.2022 № 13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6E3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6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="000472B2" w:rsidRPr="0091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72B2" w:rsidRPr="00915B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6804" w:rsidRPr="00BD3CC7" w:rsidRDefault="00531DA9" w:rsidP="001668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Pr="00902F75">
        <w:rPr>
          <w:rFonts w:eastAsia="Calibri" w:cs="Calibri"/>
          <w:sz w:val="28"/>
          <w:szCs w:val="28"/>
          <w:lang w:eastAsia="en-US"/>
        </w:rPr>
        <w:t xml:space="preserve">в </w:t>
      </w:r>
      <w:r w:rsidR="00BD3CC7">
        <w:rPr>
          <w:rFonts w:eastAsia="Calibri" w:cs="Calibri"/>
          <w:sz w:val="28"/>
          <w:szCs w:val="28"/>
          <w:lang w:eastAsia="en-US"/>
        </w:rPr>
        <w:t xml:space="preserve">подпункт «а» </w:t>
      </w:r>
      <w:r w:rsidR="002A657E">
        <w:rPr>
          <w:rFonts w:eastAsia="Calibri" w:cs="Calibri"/>
          <w:sz w:val="28"/>
          <w:szCs w:val="28"/>
          <w:lang w:eastAsia="en-US"/>
        </w:rPr>
        <w:t>пункт</w:t>
      </w:r>
      <w:r w:rsidR="00BD3CC7">
        <w:rPr>
          <w:rFonts w:eastAsia="Calibri" w:cs="Calibri"/>
          <w:sz w:val="28"/>
          <w:szCs w:val="28"/>
          <w:lang w:eastAsia="en-US"/>
        </w:rPr>
        <w:t>а</w:t>
      </w:r>
      <w:r w:rsidR="002A657E">
        <w:rPr>
          <w:rFonts w:eastAsia="Calibri" w:cs="Calibri"/>
          <w:sz w:val="28"/>
          <w:szCs w:val="28"/>
          <w:lang w:eastAsia="en-US"/>
        </w:rPr>
        <w:t xml:space="preserve"> </w:t>
      </w:r>
      <w:r w:rsidR="00166804">
        <w:rPr>
          <w:rFonts w:eastAsia="Calibri" w:cs="Calibri"/>
          <w:sz w:val="28"/>
          <w:szCs w:val="28"/>
          <w:lang w:eastAsia="en-US"/>
        </w:rPr>
        <w:t xml:space="preserve"> 2 </w:t>
      </w:r>
      <w:r w:rsidRPr="00902F75">
        <w:rPr>
          <w:rFonts w:eastAsia="Calibri" w:cs="Calibri"/>
          <w:sz w:val="28"/>
          <w:szCs w:val="28"/>
          <w:lang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="00166804">
        <w:rPr>
          <w:rFonts w:eastAsia="Calibri" w:cs="Calibri"/>
          <w:sz w:val="28"/>
          <w:szCs w:val="28"/>
          <w:lang w:eastAsia="en-US"/>
        </w:rPr>
        <w:t>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proofErr w:type="spellStart"/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>нском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коронавирусной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инфекции (COVID-19) (в редакции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="006E1B56">
        <w:rPr>
          <w:bCs/>
          <w:sz w:val="28"/>
          <w:szCs w:val="28"/>
          <w:lang w:eastAsia="en-US"/>
        </w:rPr>
        <w:t xml:space="preserve">, </w:t>
      </w:r>
      <w:r w:rsidR="006E1B56" w:rsidRPr="006E1B56">
        <w:rPr>
          <w:sz w:val="28"/>
          <w:szCs w:val="28"/>
        </w:rPr>
        <w:t xml:space="preserve">от </w:t>
      </w:r>
      <w:r w:rsidR="006E1B56">
        <w:rPr>
          <w:sz w:val="28"/>
          <w:szCs w:val="28"/>
        </w:rPr>
        <w:t xml:space="preserve">03.12.2021 </w:t>
      </w:r>
      <w:r w:rsidR="006E1B56" w:rsidRPr="006E1B56">
        <w:rPr>
          <w:sz w:val="28"/>
          <w:szCs w:val="28"/>
        </w:rPr>
        <w:t>№ 88</w:t>
      </w:r>
      <w:r w:rsidR="00A078EE">
        <w:rPr>
          <w:sz w:val="28"/>
          <w:szCs w:val="28"/>
        </w:rPr>
        <w:t>, от 24.12.2021 №100</w:t>
      </w:r>
      <w:r w:rsidR="00166804">
        <w:rPr>
          <w:rFonts w:eastAsia="Calibri" w:cs="Calibri"/>
          <w:sz w:val="28"/>
          <w:szCs w:val="28"/>
          <w:lang w:eastAsia="en-US"/>
        </w:rPr>
        <w:t>,</w:t>
      </w:r>
      <w:r w:rsidR="00A078EE">
        <w:rPr>
          <w:rFonts w:eastAsiaTheme="minorHAnsi"/>
          <w:sz w:val="28"/>
          <w:szCs w:val="28"/>
          <w:lang w:eastAsia="en-US"/>
        </w:rPr>
        <w:t xml:space="preserve"> </w:t>
      </w:r>
      <w:r w:rsidR="00166804">
        <w:rPr>
          <w:sz w:val="28"/>
          <w:szCs w:val="28"/>
        </w:rPr>
        <w:t>13.01.2022  № 21</w:t>
      </w:r>
      <w:r w:rsidR="002A657E">
        <w:rPr>
          <w:sz w:val="28"/>
          <w:szCs w:val="28"/>
        </w:rPr>
        <w:t>, от 24.01.2022 №23</w:t>
      </w:r>
      <w:r w:rsidR="00BD3CC7">
        <w:rPr>
          <w:sz w:val="28"/>
          <w:szCs w:val="28"/>
        </w:rPr>
        <w:t>,</w:t>
      </w:r>
      <w:r w:rsidR="00BD3CC7" w:rsidRPr="00BD3CC7">
        <w:rPr>
          <w:b/>
          <w:sz w:val="28"/>
          <w:szCs w:val="28"/>
        </w:rPr>
        <w:t xml:space="preserve"> </w:t>
      </w:r>
      <w:r w:rsidR="00BD3CC7" w:rsidRPr="00BD3CC7">
        <w:rPr>
          <w:sz w:val="28"/>
          <w:szCs w:val="28"/>
        </w:rPr>
        <w:t>от 01.02.2022 №34</w:t>
      </w:r>
      <w:r w:rsidR="00BD3CC7">
        <w:rPr>
          <w:sz w:val="28"/>
          <w:szCs w:val="28"/>
        </w:rPr>
        <w:t xml:space="preserve"> </w:t>
      </w:r>
      <w:r w:rsidR="00166804" w:rsidRPr="00A932D2">
        <w:rPr>
          <w:bCs/>
          <w:sz w:val="28"/>
          <w:szCs w:val="28"/>
        </w:rPr>
        <w:t>)</w:t>
      </w:r>
      <w:r w:rsidR="00166804">
        <w:rPr>
          <w:bCs/>
          <w:sz w:val="28"/>
          <w:szCs w:val="28"/>
        </w:rPr>
        <w:t xml:space="preserve">  </w:t>
      </w:r>
      <w:r w:rsidR="00166804" w:rsidRPr="00BD3CC7">
        <w:rPr>
          <w:bCs/>
          <w:sz w:val="28"/>
          <w:szCs w:val="28"/>
        </w:rPr>
        <w:t>следующие изменения:</w:t>
      </w:r>
    </w:p>
    <w:p w:rsidR="00790FF8" w:rsidRPr="00BD3CC7" w:rsidRDefault="00790FF8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C7">
        <w:rPr>
          <w:sz w:val="28"/>
          <w:szCs w:val="28"/>
        </w:rPr>
        <w:t>1.1. </w:t>
      </w:r>
      <w:hyperlink r:id="rId9" w:anchor="/document/74011291/entry/2" w:history="1">
        <w:r w:rsidRPr="00BD3CC7">
          <w:rPr>
            <w:rStyle w:val="af3"/>
            <w:color w:val="auto"/>
            <w:sz w:val="28"/>
            <w:szCs w:val="28"/>
            <w:u w:val="none"/>
          </w:rPr>
          <w:t>Подпункт "а" пункта 2</w:t>
        </w:r>
      </w:hyperlink>
      <w:r w:rsidRPr="00BD3CC7">
        <w:rPr>
          <w:sz w:val="28"/>
          <w:szCs w:val="28"/>
        </w:rPr>
        <w:t> дополнить </w:t>
      </w:r>
      <w:hyperlink r:id="rId10" w:anchor="/document/74011291/entry/127" w:history="1">
        <w:r w:rsidRPr="00BD3CC7">
          <w:rPr>
            <w:rStyle w:val="af3"/>
            <w:color w:val="auto"/>
            <w:sz w:val="28"/>
            <w:szCs w:val="28"/>
            <w:u w:val="none"/>
          </w:rPr>
          <w:t>абзацем</w:t>
        </w:r>
      </w:hyperlink>
      <w:r w:rsidRPr="00BD3CC7">
        <w:rPr>
          <w:sz w:val="28"/>
          <w:szCs w:val="28"/>
        </w:rPr>
        <w:t> следующего содержания:</w:t>
      </w:r>
    </w:p>
    <w:p w:rsidR="00790FF8" w:rsidRPr="00BD3CC7" w:rsidRDefault="00790FF8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BD3CC7">
        <w:rPr>
          <w:sz w:val="28"/>
          <w:szCs w:val="28"/>
        </w:rPr>
        <w:t xml:space="preserve">"- организации и проведения с 3 февраля по 9 февраля 2022 г. включительно чемпионатов, первенств, кубков России, всероссийских и межрегиональных соревнований в рамках реализации Единого календарного плана межрегиональных, всероссийских и международных физкультурных мероприятий и спортивных мероприятий, утвержденного </w:t>
      </w:r>
      <w:proofErr w:type="spellStart"/>
      <w:r w:rsidRPr="00BD3CC7">
        <w:rPr>
          <w:sz w:val="28"/>
          <w:szCs w:val="28"/>
        </w:rPr>
        <w:t>Минспортом</w:t>
      </w:r>
      <w:proofErr w:type="spellEnd"/>
      <w:r w:rsidRPr="00BD3CC7">
        <w:rPr>
          <w:sz w:val="28"/>
          <w:szCs w:val="28"/>
        </w:rPr>
        <w:t xml:space="preserve"> России, физкультурных и спортивных мероприятий муниципального и регионального уровня в рамках реализации календарных планов официальных физкультурных мероприятий и спортивных мероприятий Воронежской области и</w:t>
      </w:r>
      <w:proofErr w:type="gramEnd"/>
      <w:r w:rsidRPr="00BD3CC7">
        <w:rPr>
          <w:sz w:val="28"/>
          <w:szCs w:val="28"/>
        </w:rPr>
        <w:t xml:space="preserve"> </w:t>
      </w:r>
      <w:proofErr w:type="gramStart"/>
      <w:r w:rsidRPr="00BD3CC7">
        <w:rPr>
          <w:sz w:val="28"/>
          <w:szCs w:val="28"/>
        </w:rPr>
        <w:t xml:space="preserve">муниципальных образований Воронежской области, в том числе включающих в себя физкультурные мероприятия и спортивные мероприятия по реализации Всероссийского физкультурно-спортивного комплекса "Готов к труду и обороне" (ГТО),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</w:t>
      </w:r>
      <w:r w:rsidRPr="00BD3CC7">
        <w:rPr>
          <w:sz w:val="28"/>
          <w:szCs w:val="28"/>
        </w:rPr>
        <w:lastRenderedPageBreak/>
        <w:t>утвержденным Министром спорта Российской Федерации 31.07.2020, Главным государственным санитарным врачом Российской</w:t>
      </w:r>
      <w:proofErr w:type="gramEnd"/>
      <w:r w:rsidRPr="00BD3CC7">
        <w:rPr>
          <w:sz w:val="28"/>
          <w:szCs w:val="28"/>
        </w:rPr>
        <w:t xml:space="preserve"> Федерации 31.07.2020 (без привлечения зрителей), за исключением их организации и проведения в закрытых помещениях</w:t>
      </w:r>
      <w:proofErr w:type="gramStart"/>
      <w:r w:rsidRPr="00BD3CC7">
        <w:rPr>
          <w:sz w:val="28"/>
          <w:szCs w:val="28"/>
        </w:rPr>
        <w:t>;"</w:t>
      </w:r>
      <w:proofErr w:type="gramEnd"/>
      <w:r w:rsidRPr="00BD3CC7">
        <w:rPr>
          <w:sz w:val="28"/>
          <w:szCs w:val="28"/>
        </w:rPr>
        <w:t>.</w:t>
      </w:r>
    </w:p>
    <w:p w:rsidR="00790FF8" w:rsidRPr="00BD3CC7" w:rsidRDefault="00790FF8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C7">
        <w:rPr>
          <w:sz w:val="28"/>
          <w:szCs w:val="28"/>
        </w:rPr>
        <w:t>1.2. Дополнить </w:t>
      </w:r>
      <w:hyperlink r:id="rId11" w:anchor="/document/74011291/entry/1401" w:history="1">
        <w:r w:rsidRPr="00BD3CC7">
          <w:rPr>
            <w:rStyle w:val="af3"/>
            <w:color w:val="auto"/>
            <w:sz w:val="28"/>
            <w:szCs w:val="28"/>
            <w:u w:val="none"/>
          </w:rPr>
          <w:t>пунктами 14.1 - 14.3</w:t>
        </w:r>
      </w:hyperlink>
      <w:r w:rsidRPr="00BD3CC7">
        <w:rPr>
          <w:sz w:val="28"/>
          <w:szCs w:val="28"/>
        </w:rPr>
        <w:t> следующего содержания:</w:t>
      </w:r>
    </w:p>
    <w:p w:rsidR="00790FF8" w:rsidRPr="00BD3CC7" w:rsidRDefault="00F15343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"14.1. </w:t>
      </w:r>
      <w:proofErr w:type="gramStart"/>
      <w:r>
        <w:rPr>
          <w:sz w:val="28"/>
          <w:szCs w:val="28"/>
        </w:rPr>
        <w:t>О</w:t>
      </w:r>
      <w:r w:rsidR="00790FF8" w:rsidRPr="00BD3CC7">
        <w:rPr>
          <w:sz w:val="28"/>
          <w:szCs w:val="28"/>
        </w:rPr>
        <w:t xml:space="preserve">рганизациям независимо от их организационно-правовой формы и формы собственности, индивидуальным предпринимателям, осуществляющим образовательную деятельность на территории  </w:t>
      </w:r>
      <w:proofErr w:type="spellStart"/>
      <w:r>
        <w:rPr>
          <w:sz w:val="28"/>
          <w:szCs w:val="28"/>
        </w:rPr>
        <w:t>Краснолиманского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90FF8" w:rsidRPr="00BD3CC7">
        <w:rPr>
          <w:sz w:val="28"/>
          <w:szCs w:val="28"/>
        </w:rPr>
        <w:t>Панинского района Воронежской области, с 3 февраля по 9 февраля 2022 г. включительно обеспечить реализацию дополнительных общеобразовательных программ, оказание услуг населению для занятий физической культурой и спортом в возрасте до 18 лет с применением электронного обучения, дистанционных образовательных технологий (за исключением</w:t>
      </w:r>
      <w:proofErr w:type="gramEnd"/>
      <w:r w:rsidR="00790FF8" w:rsidRPr="00BD3CC7">
        <w:rPr>
          <w:sz w:val="28"/>
          <w:szCs w:val="28"/>
        </w:rPr>
        <w:t xml:space="preserve"> </w:t>
      </w:r>
      <w:proofErr w:type="gramStart"/>
      <w:r w:rsidR="00790FF8" w:rsidRPr="00BD3CC7">
        <w:rPr>
          <w:sz w:val="28"/>
          <w:szCs w:val="28"/>
        </w:rPr>
        <w:t>индивидуальных занятий).</w:t>
      </w:r>
      <w:proofErr w:type="gramEnd"/>
    </w:p>
    <w:p w:rsidR="00790FF8" w:rsidRPr="00BD3CC7" w:rsidRDefault="00F15343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 С</w:t>
      </w:r>
      <w:r w:rsidR="00790FF8" w:rsidRPr="00BD3CC7">
        <w:rPr>
          <w:sz w:val="28"/>
          <w:szCs w:val="28"/>
        </w:rPr>
        <w:t xml:space="preserve"> 3 февраля по 16 февраля 2022 г. включительно обеспечить в установленном действующим законодательством порядке осуществление образовательной деятельности в общеобразовательных организациях с применением электронного обучения, дистанционных образовательных технологий.</w:t>
      </w:r>
    </w:p>
    <w:p w:rsidR="00790FF8" w:rsidRPr="00BD3CC7" w:rsidRDefault="00790FF8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C7">
        <w:rPr>
          <w:sz w:val="28"/>
          <w:szCs w:val="28"/>
        </w:rPr>
        <w:t xml:space="preserve">14.3. </w:t>
      </w:r>
      <w:proofErr w:type="gramStart"/>
      <w:r w:rsidRPr="00BD3CC7">
        <w:rPr>
          <w:sz w:val="28"/>
          <w:szCs w:val="28"/>
        </w:rPr>
        <w:t xml:space="preserve">Руководителям </w:t>
      </w:r>
      <w:r w:rsidR="00F15343">
        <w:rPr>
          <w:sz w:val="28"/>
          <w:szCs w:val="28"/>
        </w:rPr>
        <w:t>общеобразовательных организаций, расположенных</w:t>
      </w:r>
      <w:r w:rsidR="00CB2E48">
        <w:rPr>
          <w:sz w:val="28"/>
          <w:szCs w:val="28"/>
        </w:rPr>
        <w:t xml:space="preserve"> на территории </w:t>
      </w:r>
      <w:r w:rsidRPr="00BD3CC7">
        <w:rPr>
          <w:sz w:val="28"/>
          <w:szCs w:val="28"/>
        </w:rPr>
        <w:t xml:space="preserve"> администрации </w:t>
      </w:r>
      <w:proofErr w:type="spellStart"/>
      <w:r w:rsidR="00CB2E48">
        <w:rPr>
          <w:sz w:val="28"/>
          <w:szCs w:val="28"/>
        </w:rPr>
        <w:t>Краснолиманского</w:t>
      </w:r>
      <w:proofErr w:type="spellEnd"/>
      <w:r w:rsidR="00CB2E48">
        <w:rPr>
          <w:sz w:val="28"/>
          <w:szCs w:val="28"/>
        </w:rPr>
        <w:t xml:space="preserve"> сельского поселения </w:t>
      </w:r>
      <w:r w:rsidRPr="00BD3CC7">
        <w:rPr>
          <w:sz w:val="28"/>
          <w:szCs w:val="28"/>
        </w:rPr>
        <w:t>Панинского муниципального района Воронежской области, с 3 февраля по 16 февраля 2022 г. включительно обеспечить в установленном действующим законодательством порядке осуществление образовательной деятельности в общеобразовательных организациях с применением электронного обучения, дистанционных образовательных технологий в случае отсутствия 20% и более обучающихся от общего количества обучающихся по причине их заболевания гриппом и</w:t>
      </w:r>
      <w:proofErr w:type="gramEnd"/>
      <w:r w:rsidRPr="00BD3CC7">
        <w:rPr>
          <w:sz w:val="28"/>
          <w:szCs w:val="28"/>
        </w:rPr>
        <w:t xml:space="preserve"> </w:t>
      </w:r>
      <w:proofErr w:type="gramStart"/>
      <w:r w:rsidRPr="00BD3CC7">
        <w:rPr>
          <w:sz w:val="28"/>
          <w:szCs w:val="28"/>
        </w:rPr>
        <w:t>острой респираторной</w:t>
      </w:r>
      <w:proofErr w:type="gramEnd"/>
      <w:r w:rsidRPr="00BD3CC7">
        <w:rPr>
          <w:sz w:val="28"/>
          <w:szCs w:val="28"/>
        </w:rPr>
        <w:t xml:space="preserve"> </w:t>
      </w:r>
      <w:proofErr w:type="gramStart"/>
      <w:r w:rsidRPr="00BD3CC7">
        <w:rPr>
          <w:sz w:val="28"/>
          <w:szCs w:val="28"/>
        </w:rPr>
        <w:t>вирусной</w:t>
      </w:r>
      <w:proofErr w:type="gramEnd"/>
      <w:r w:rsidRPr="00BD3CC7">
        <w:rPr>
          <w:sz w:val="28"/>
          <w:szCs w:val="28"/>
        </w:rPr>
        <w:t xml:space="preserve"> </w:t>
      </w:r>
      <w:proofErr w:type="gramStart"/>
      <w:r w:rsidRPr="00BD3CC7">
        <w:rPr>
          <w:sz w:val="28"/>
          <w:szCs w:val="28"/>
        </w:rPr>
        <w:t>инфекцией.".</w:t>
      </w:r>
      <w:proofErr w:type="gramEnd"/>
    </w:p>
    <w:p w:rsidR="00790FF8" w:rsidRPr="00BD3CC7" w:rsidRDefault="00790FF8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D3CC7">
        <w:rPr>
          <w:sz w:val="28"/>
          <w:szCs w:val="28"/>
        </w:rPr>
        <w:lastRenderedPageBreak/>
        <w:t xml:space="preserve">2. </w:t>
      </w:r>
      <w:proofErr w:type="gramStart"/>
      <w:r w:rsidRPr="00BD3CC7">
        <w:rPr>
          <w:sz w:val="28"/>
          <w:szCs w:val="28"/>
        </w:rPr>
        <w:t>Приостановить с 3 февраля по 9 февраля 2022 г. включительно действие </w:t>
      </w:r>
      <w:hyperlink r:id="rId12" w:anchor="/document/74011291/entry/126" w:history="1">
        <w:r w:rsidRPr="00BD3CC7">
          <w:rPr>
            <w:rStyle w:val="af3"/>
            <w:color w:val="auto"/>
            <w:sz w:val="28"/>
            <w:szCs w:val="28"/>
            <w:u w:val="none"/>
          </w:rPr>
          <w:t>абзаца шестого подпункта "а"</w:t>
        </w:r>
      </w:hyperlink>
      <w:r w:rsidRPr="00BD3CC7">
        <w:rPr>
          <w:sz w:val="28"/>
          <w:szCs w:val="28"/>
        </w:rPr>
        <w:t>, </w:t>
      </w:r>
      <w:hyperlink r:id="rId13" w:anchor="/document/74011291/entry/2058" w:history="1">
        <w:r w:rsidRPr="00BD3CC7">
          <w:rPr>
            <w:rStyle w:val="af3"/>
            <w:color w:val="auto"/>
            <w:sz w:val="28"/>
            <w:szCs w:val="28"/>
            <w:u w:val="none"/>
          </w:rPr>
          <w:t>абзацев седьмого - десятого подпункта "г" пункта 2</w:t>
        </w:r>
      </w:hyperlink>
      <w:r w:rsidRPr="00BD3CC7">
        <w:rPr>
          <w:sz w:val="28"/>
          <w:szCs w:val="28"/>
        </w:rPr>
        <w:t xml:space="preserve"> постановления администрации </w:t>
      </w:r>
      <w:proofErr w:type="spellStart"/>
      <w:r w:rsidR="00BD3CC7" w:rsidRPr="00BD3CC7">
        <w:rPr>
          <w:sz w:val="28"/>
          <w:szCs w:val="28"/>
        </w:rPr>
        <w:t>Краснолиманского</w:t>
      </w:r>
      <w:proofErr w:type="spellEnd"/>
      <w:r w:rsidR="00BD3CC7" w:rsidRPr="00BD3CC7">
        <w:rPr>
          <w:sz w:val="28"/>
          <w:szCs w:val="28"/>
        </w:rPr>
        <w:t xml:space="preserve"> сельского поселения </w:t>
      </w:r>
      <w:r w:rsidRPr="00BD3CC7">
        <w:rPr>
          <w:sz w:val="28"/>
          <w:szCs w:val="28"/>
        </w:rPr>
        <w:t xml:space="preserve">Панинского муниципального </w:t>
      </w:r>
      <w:r w:rsidR="00BD3CC7" w:rsidRPr="00BD3CC7">
        <w:rPr>
          <w:sz w:val="28"/>
          <w:szCs w:val="28"/>
        </w:rPr>
        <w:t>района Воронежской области от 14.05.2020 № 42</w:t>
      </w:r>
      <w:r w:rsidRPr="00BD3CC7">
        <w:rPr>
          <w:sz w:val="28"/>
          <w:szCs w:val="28"/>
        </w:rPr>
        <w:t xml:space="preserve">                   «О продлении действия мер </w:t>
      </w:r>
      <w:r w:rsidRPr="00BD3CC7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BD3CC7">
        <w:rPr>
          <w:sz w:val="28"/>
          <w:szCs w:val="28"/>
        </w:rPr>
        <w:t xml:space="preserve"> в </w:t>
      </w:r>
      <w:proofErr w:type="spellStart"/>
      <w:r w:rsidR="00BD3CC7" w:rsidRPr="00BD3CC7">
        <w:rPr>
          <w:sz w:val="28"/>
          <w:szCs w:val="28"/>
        </w:rPr>
        <w:t>Краснолиманском</w:t>
      </w:r>
      <w:proofErr w:type="spellEnd"/>
      <w:r w:rsidR="00BD3CC7" w:rsidRPr="00BD3CC7">
        <w:rPr>
          <w:sz w:val="28"/>
          <w:szCs w:val="28"/>
        </w:rPr>
        <w:t xml:space="preserve"> сельском поселении Панинского муниципального района</w:t>
      </w:r>
      <w:r w:rsidRPr="00BD3CC7">
        <w:rPr>
          <w:sz w:val="28"/>
          <w:szCs w:val="28"/>
        </w:rPr>
        <w:t xml:space="preserve"> Воронежской области</w:t>
      </w:r>
      <w:r w:rsidRPr="00BD3CC7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Pr="00BD3CC7">
        <w:rPr>
          <w:bCs/>
          <w:sz w:val="28"/>
          <w:szCs w:val="28"/>
        </w:rPr>
        <w:t>коронавирусной</w:t>
      </w:r>
      <w:proofErr w:type="spellEnd"/>
      <w:r w:rsidRPr="00BD3CC7">
        <w:rPr>
          <w:bCs/>
          <w:sz w:val="28"/>
          <w:szCs w:val="28"/>
        </w:rPr>
        <w:t xml:space="preserve"> инфекции</w:t>
      </w:r>
      <w:proofErr w:type="gramEnd"/>
      <w:r w:rsidRPr="00BD3CC7">
        <w:rPr>
          <w:bCs/>
          <w:sz w:val="28"/>
          <w:szCs w:val="28"/>
        </w:rPr>
        <w:t xml:space="preserve"> (</w:t>
      </w:r>
      <w:proofErr w:type="gramStart"/>
      <w:r w:rsidRPr="00BD3CC7">
        <w:rPr>
          <w:bCs/>
          <w:sz w:val="28"/>
          <w:szCs w:val="28"/>
        </w:rPr>
        <w:t>COVID-19)».</w:t>
      </w:r>
      <w:proofErr w:type="gramEnd"/>
    </w:p>
    <w:p w:rsidR="00171A6D" w:rsidRPr="00F838E2" w:rsidRDefault="00BD3CC7" w:rsidP="001668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</w:t>
      </w:r>
      <w:proofErr w:type="spellStart"/>
      <w:r w:rsidR="00A56E33" w:rsidRPr="00F838E2">
        <w:rPr>
          <w:sz w:val="28"/>
          <w:szCs w:val="28"/>
        </w:rPr>
        <w:t>Краснолима</w:t>
      </w:r>
      <w:r w:rsidR="00F91447" w:rsidRPr="00F838E2">
        <w:rPr>
          <w:sz w:val="28"/>
          <w:szCs w:val="28"/>
        </w:rPr>
        <w:t>нский</w:t>
      </w:r>
      <w:proofErr w:type="spellEnd"/>
      <w:r w:rsidR="00F91447" w:rsidRPr="00F838E2">
        <w:rPr>
          <w:sz w:val="28"/>
          <w:szCs w:val="28"/>
        </w:rPr>
        <w:t xml:space="preserve"> муниципальн</w:t>
      </w:r>
      <w:bookmarkStart w:id="0" w:name="_GoBack"/>
      <w:bookmarkEnd w:id="0"/>
      <w:r w:rsidR="00F91447" w:rsidRPr="00F838E2">
        <w:rPr>
          <w:sz w:val="28"/>
          <w:szCs w:val="28"/>
        </w:rPr>
        <w:t>ый вестник»</w:t>
      </w:r>
      <w:r w:rsidR="006E1B56">
        <w:rPr>
          <w:sz w:val="28"/>
          <w:szCs w:val="28"/>
        </w:rPr>
        <w:t xml:space="preserve"> и разместить </w:t>
      </w:r>
      <w:r w:rsidR="00F91447" w:rsidRPr="00F838E2">
        <w:rPr>
          <w:sz w:val="28"/>
          <w:szCs w:val="28"/>
        </w:rPr>
        <w:t xml:space="preserve">   на официальном сайте администрации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166804" w:rsidRDefault="00BD3CC7" w:rsidP="00166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5BC" w:rsidRPr="00F838E2">
        <w:rPr>
          <w:sz w:val="28"/>
          <w:szCs w:val="28"/>
        </w:rPr>
        <w:t xml:space="preserve">. </w:t>
      </w:r>
      <w:r w:rsidR="00166804" w:rsidRPr="00B5323B">
        <w:rPr>
          <w:bCs/>
          <w:sz w:val="28"/>
          <w:szCs w:val="28"/>
        </w:rPr>
        <w:t>Настоящее постановление вступает</w:t>
      </w:r>
      <w:r w:rsidR="00166804" w:rsidRPr="00B5323B">
        <w:rPr>
          <w:sz w:val="28"/>
          <w:szCs w:val="28"/>
        </w:rPr>
        <w:t xml:space="preserve"> в силу со дня его официального опубликования</w:t>
      </w:r>
      <w:r w:rsidR="00166804">
        <w:rPr>
          <w:sz w:val="28"/>
          <w:szCs w:val="28"/>
        </w:rPr>
        <w:t>.</w:t>
      </w:r>
    </w:p>
    <w:p w:rsidR="00275B71" w:rsidRPr="00F838E2" w:rsidRDefault="00BD3CC7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B71" w:rsidRPr="00F838E2">
        <w:rPr>
          <w:sz w:val="28"/>
          <w:szCs w:val="28"/>
        </w:rPr>
        <w:t xml:space="preserve">. </w:t>
      </w:r>
      <w:proofErr w:type="gramStart"/>
      <w:r w:rsidR="00275B71" w:rsidRPr="00F838E2">
        <w:rPr>
          <w:sz w:val="28"/>
          <w:szCs w:val="28"/>
        </w:rPr>
        <w:t>Контроль за</w:t>
      </w:r>
      <w:proofErr w:type="gramEnd"/>
      <w:r w:rsidR="00275B71" w:rsidRPr="00F838E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 xml:space="preserve">Глава </w:t>
      </w:r>
      <w:proofErr w:type="spellStart"/>
      <w:r w:rsidRPr="00F838E2">
        <w:rPr>
          <w:bCs/>
          <w:spacing w:val="3"/>
          <w:sz w:val="28"/>
          <w:szCs w:val="28"/>
        </w:rPr>
        <w:t>Краснолиманского</w:t>
      </w:r>
      <w:proofErr w:type="spellEnd"/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</w:t>
      </w:r>
      <w:proofErr w:type="spellStart"/>
      <w:r w:rsidRPr="005E3D53">
        <w:rPr>
          <w:bCs/>
          <w:spacing w:val="3"/>
          <w:sz w:val="28"/>
          <w:szCs w:val="28"/>
        </w:rPr>
        <w:t>А.А.Барабанов</w:t>
      </w:r>
      <w:proofErr w:type="spellEnd"/>
    </w:p>
    <w:sectPr w:rsidR="00A56E33" w:rsidRPr="005E3D53" w:rsidSect="00D01B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1B" w:rsidRDefault="00DC331B" w:rsidP="008027C1">
      <w:r>
        <w:separator/>
      </w:r>
    </w:p>
  </w:endnote>
  <w:endnote w:type="continuationSeparator" w:id="0">
    <w:p w:rsidR="00DC331B" w:rsidRDefault="00DC331B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1B" w:rsidRDefault="00DC331B" w:rsidP="008027C1">
      <w:r>
        <w:separator/>
      </w:r>
    </w:p>
  </w:footnote>
  <w:footnote w:type="continuationSeparator" w:id="0">
    <w:p w:rsidR="00DC331B" w:rsidRDefault="00DC331B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2E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45B38"/>
    <w:rsid w:val="001513AC"/>
    <w:rsid w:val="0015279A"/>
    <w:rsid w:val="00160E38"/>
    <w:rsid w:val="00164DB3"/>
    <w:rsid w:val="00166804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A637C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657E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925"/>
    <w:rsid w:val="003C7728"/>
    <w:rsid w:val="003D0251"/>
    <w:rsid w:val="003D5633"/>
    <w:rsid w:val="003D5A07"/>
    <w:rsid w:val="003E02A5"/>
    <w:rsid w:val="003E3E5F"/>
    <w:rsid w:val="003E467A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377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36D3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1B56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0FF8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5A55"/>
    <w:rsid w:val="009A6D15"/>
    <w:rsid w:val="009B2878"/>
    <w:rsid w:val="009B459D"/>
    <w:rsid w:val="009B537F"/>
    <w:rsid w:val="009C35C8"/>
    <w:rsid w:val="009C396B"/>
    <w:rsid w:val="009C60FF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078EE"/>
    <w:rsid w:val="00A10BD5"/>
    <w:rsid w:val="00A11C0B"/>
    <w:rsid w:val="00A16089"/>
    <w:rsid w:val="00A16BB4"/>
    <w:rsid w:val="00A24365"/>
    <w:rsid w:val="00A33D28"/>
    <w:rsid w:val="00A35B2A"/>
    <w:rsid w:val="00A41C5B"/>
    <w:rsid w:val="00A44908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1C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29ED"/>
    <w:rsid w:val="00B63033"/>
    <w:rsid w:val="00B64613"/>
    <w:rsid w:val="00B673BA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3CC7"/>
    <w:rsid w:val="00BD4605"/>
    <w:rsid w:val="00BE1533"/>
    <w:rsid w:val="00BE160A"/>
    <w:rsid w:val="00BE237F"/>
    <w:rsid w:val="00BE3424"/>
    <w:rsid w:val="00BE3C4E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2E48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4F12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414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331B"/>
    <w:rsid w:val="00DC666D"/>
    <w:rsid w:val="00DD06AC"/>
    <w:rsid w:val="00DD313C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672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43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0828-BA7B-4A71-B7D1-9221397C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41</cp:revision>
  <cp:lastPrinted>2022-02-16T07:10:00Z</cp:lastPrinted>
  <dcterms:created xsi:type="dcterms:W3CDTF">2021-10-14T05:27:00Z</dcterms:created>
  <dcterms:modified xsi:type="dcterms:W3CDTF">2022-02-16T07:10:00Z</dcterms:modified>
</cp:coreProperties>
</file>