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81" w:rsidRPr="00FE1D81" w:rsidRDefault="00FE1D81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АДМИНИСТРАЦИЯ</w:t>
      </w:r>
    </w:p>
    <w:p w:rsidR="00FE1D81" w:rsidRPr="00FE1D81" w:rsidRDefault="00EC4B2B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КРАСНОЛИМАНСКОГО</w:t>
      </w:r>
      <w:r w:rsidR="00FE1D81" w:rsidRPr="00FE1D8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СЕЛЬСКОГО ПОСЕЛЕНИЯ</w:t>
      </w:r>
    </w:p>
    <w:p w:rsidR="00FE1D81" w:rsidRPr="00FE1D81" w:rsidRDefault="00FE1D81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ПАНИНСКОГО МУНИЦИПАЛЬНОГО РАЙОНА</w:t>
      </w:r>
    </w:p>
    <w:p w:rsidR="00FE1D81" w:rsidRPr="00FE1D81" w:rsidRDefault="00FE1D81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ВОРОНЕЖСКОЙ ОБЛАСТИ</w:t>
      </w:r>
    </w:p>
    <w:p w:rsidR="00FE1D81" w:rsidRPr="00FE1D81" w:rsidRDefault="00FE1D81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1E1E1E"/>
          <w:kern w:val="36"/>
          <w:sz w:val="32"/>
          <w:szCs w:val="32"/>
          <w:lang w:eastAsia="ru-RU"/>
        </w:rPr>
        <w:t>П О С Т А Н О В Л Е Н И Е</w:t>
      </w:r>
    </w:p>
    <w:p w:rsidR="00FE1D81" w:rsidRPr="00FE1D81" w:rsidRDefault="00FE1D81" w:rsidP="00FE1D81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</w:pPr>
      <w:r w:rsidRPr="00FE1D81"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</w:pPr>
      <w:r w:rsidRPr="00FE1D81"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  <w:t> </w:t>
      </w:r>
    </w:p>
    <w:p w:rsidR="00FE1D81" w:rsidRPr="00FE1D81" w:rsidRDefault="00B66242" w:rsidP="00FE1D81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   от 19</w:t>
      </w:r>
      <w:r w:rsidR="007F0E0E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.05.2022   № 63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         </w:t>
      </w:r>
      <w:r w:rsidR="00EC4B2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</w:t>
      </w:r>
      <w:proofErr w:type="gramStart"/>
      <w:r w:rsidR="00EC4B2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.К</w:t>
      </w:r>
      <w:proofErr w:type="gramEnd"/>
      <w:r w:rsidR="00EC4B2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расный Лиман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 исполнении  бюджета  </w:t>
      </w:r>
      <w:proofErr w:type="spellStart"/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Краснолиманского</w:t>
      </w:r>
      <w:proofErr w:type="spellEnd"/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сельского поселения  Панинского</w:t>
      </w:r>
    </w:p>
    <w:p w:rsidR="00FE1D81" w:rsidRPr="00FE1D81" w:rsidRDefault="008D0FCA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муниципального района за 1 квартал 2022</w:t>
      </w:r>
      <w:r w:rsidR="00FE1D81"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года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статьями 264.1, 264.2 Бюджетного кодекса Российской Федерации администрация  </w:t>
      </w:r>
      <w:proofErr w:type="spellStart"/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Краснолиманского</w:t>
      </w:r>
      <w:proofErr w:type="spellEnd"/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Панинского муниципального района Воронежской области  постановляет: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Утвердить прилагаемые: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отчет об исполнении бюджета </w:t>
      </w:r>
      <w:proofErr w:type="spellStart"/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Краснолиманского</w:t>
      </w:r>
      <w:proofErr w:type="spellEnd"/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сельского поселения </w:t>
      </w:r>
      <w:r w:rsidR="008D0FC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 доходам за 1 квартал 2022</w:t>
      </w:r>
      <w:r w:rsidRPr="00FE1D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года (приложение № 1)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отчет об исполнении бюджета </w:t>
      </w:r>
      <w:proofErr w:type="spellStart"/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Краснолиманского</w:t>
      </w:r>
      <w:proofErr w:type="spellEnd"/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сельского поселения </w:t>
      </w:r>
      <w:r w:rsidR="008D0FC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 расходам за 1 квартал 2022</w:t>
      </w:r>
      <w:r w:rsidRPr="00FE1D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года (приложение № 2)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  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2.Опубликовать настоящее постановление в периодическом печатном издании «</w:t>
      </w:r>
      <w:proofErr w:type="spellStart"/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Краснолиман</w:t>
      </w:r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 муниципальный вестник».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3. </w:t>
      </w:r>
      <w:proofErr w:type="gramStart"/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EC4B2B">
      <w:pPr>
        <w:spacing w:after="0" w:line="240" w:lineRule="auto"/>
        <w:rPr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  <w:r w:rsidRPr="00FE1D81">
        <w:rPr>
          <w:lang w:eastAsia="ru-RU"/>
        </w:rPr>
        <w:t> </w:t>
      </w:r>
    </w:p>
    <w:p w:rsidR="00EC4B2B" w:rsidRPr="00EC4B2B" w:rsidRDefault="00EC4B2B" w:rsidP="00EC4B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4B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D0FCA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FE1D81" w:rsidRPr="00EC4B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C4B2B">
        <w:rPr>
          <w:rFonts w:ascii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="00FE1D81" w:rsidRPr="00EC4B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1D81" w:rsidRPr="00EC4B2B" w:rsidRDefault="00EC4B2B" w:rsidP="00EC4B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4B2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 </w:t>
      </w:r>
      <w:r w:rsidR="00FE1D81" w:rsidRPr="00EC4B2B">
        <w:rPr>
          <w:rFonts w:ascii="Times New Roman" w:hAnsi="Times New Roman" w:cs="Times New Roman"/>
          <w:sz w:val="28"/>
          <w:szCs w:val="28"/>
          <w:lang w:eastAsia="ru-RU"/>
        </w:rPr>
        <w:t>поселения:                        </w:t>
      </w:r>
      <w:r w:rsidR="00072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D0F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7233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E1D81" w:rsidRPr="00EC4B2B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C4B2B">
        <w:rPr>
          <w:rFonts w:ascii="Times New Roman" w:hAnsi="Times New Roman" w:cs="Times New Roman"/>
          <w:sz w:val="28"/>
          <w:szCs w:val="28"/>
          <w:lang w:eastAsia="ru-RU"/>
        </w:rPr>
        <w:t>А.А.Барабанов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jc w:val="right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B3425" w:rsidRDefault="00FE1D81" w:rsidP="00FB34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1D81">
        <w:rPr>
          <w:lang w:eastAsia="ru-RU"/>
        </w:rPr>
        <w:lastRenderedPageBreak/>
        <w:t>                                                                             </w:t>
      </w:r>
      <w:r w:rsidRPr="00FB3425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FE1D81" w:rsidRPr="00FB3425" w:rsidRDefault="00FE1D81" w:rsidP="00FB34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B34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                                  к постановлению администрации</w:t>
      </w:r>
    </w:p>
    <w:p w:rsidR="00FB3425" w:rsidRPr="00FB3425" w:rsidRDefault="00FE1D81" w:rsidP="00FB34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B34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</w:t>
      </w:r>
      <w:r w:rsidR="00EC4B2B" w:rsidRPr="00FB34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</w:t>
      </w:r>
      <w:r w:rsidR="00FB3425" w:rsidRPr="00FB3425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="00EC4B2B" w:rsidRPr="00FB34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Краснолиманского</w:t>
      </w:r>
      <w:proofErr w:type="spellEnd"/>
      <w:r w:rsidRPr="00FB3425">
        <w:rPr>
          <w:rFonts w:ascii="Times New Roman" w:hAnsi="Times New Roman" w:cs="Times New Roman"/>
          <w:sz w:val="24"/>
          <w:szCs w:val="24"/>
          <w:lang w:eastAsia="ru-RU"/>
        </w:rPr>
        <w:t>  сельского поселения                 </w:t>
      </w:r>
    </w:p>
    <w:p w:rsidR="00FE1D81" w:rsidRPr="00FB3425" w:rsidRDefault="00FE1D81" w:rsidP="00FB34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B3425">
        <w:rPr>
          <w:rFonts w:ascii="Times New Roman" w:hAnsi="Times New Roman" w:cs="Times New Roman"/>
          <w:sz w:val="24"/>
          <w:szCs w:val="24"/>
          <w:lang w:eastAsia="ru-RU"/>
        </w:rPr>
        <w:t>  Панинского муниципального района</w:t>
      </w:r>
    </w:p>
    <w:p w:rsidR="00FE1D81" w:rsidRPr="00FB3425" w:rsidRDefault="00FE1D81" w:rsidP="00FB342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B34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</w:t>
      </w:r>
      <w:r w:rsidR="008D0FCA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от </w:t>
      </w:r>
      <w:r w:rsidR="00B66242">
        <w:rPr>
          <w:rFonts w:ascii="Times New Roman" w:hAnsi="Times New Roman" w:cs="Times New Roman"/>
          <w:sz w:val="24"/>
          <w:szCs w:val="24"/>
          <w:lang w:eastAsia="ru-RU"/>
        </w:rPr>
        <w:t>    19</w:t>
      </w:r>
      <w:r w:rsidR="008D0FCA">
        <w:rPr>
          <w:rFonts w:ascii="Times New Roman" w:hAnsi="Times New Roman" w:cs="Times New Roman"/>
          <w:sz w:val="24"/>
          <w:szCs w:val="24"/>
          <w:lang w:eastAsia="ru-RU"/>
        </w:rPr>
        <w:t>.05.2022</w:t>
      </w:r>
      <w:r w:rsidRPr="00FB3425">
        <w:rPr>
          <w:rFonts w:ascii="Times New Roman" w:hAnsi="Times New Roman" w:cs="Times New Roman"/>
          <w:sz w:val="24"/>
          <w:szCs w:val="24"/>
          <w:lang w:eastAsia="ru-RU"/>
        </w:rPr>
        <w:t xml:space="preserve"> го</w:t>
      </w:r>
      <w:r w:rsidR="007F0E0E">
        <w:rPr>
          <w:rFonts w:ascii="Times New Roman" w:hAnsi="Times New Roman" w:cs="Times New Roman"/>
          <w:sz w:val="24"/>
          <w:szCs w:val="24"/>
          <w:lang w:eastAsia="ru-RU"/>
        </w:rPr>
        <w:t>да  № 63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B3425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об исполнении  бюджета </w:t>
      </w:r>
      <w:proofErr w:type="spellStart"/>
      <w:r w:rsidR="00EC4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Краснолиманского</w:t>
      </w:r>
      <w:proofErr w:type="spellEnd"/>
      <w:r w:rsidRPr="00FE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</w:t>
      </w:r>
      <w:r w:rsidR="008D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ьского поселения по доходам за 1 квартал 2022</w:t>
      </w:r>
      <w:r w:rsidRPr="00FE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13071" w:type="dxa"/>
        <w:tblInd w:w="-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3118"/>
        <w:gridCol w:w="1560"/>
        <w:gridCol w:w="2197"/>
        <w:gridCol w:w="2226"/>
      </w:tblGrid>
      <w:tr w:rsidR="00FE1D81" w:rsidRPr="00FE1D81" w:rsidTr="00FE1D81">
        <w:trPr>
          <w:trHeight w:val="163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63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63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63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63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63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E1D81" w:rsidRPr="00FE1D81" w:rsidTr="00FE1D81">
        <w:trPr>
          <w:trHeight w:val="338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16061087,63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4441668.36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2911176,71</w:t>
            </w:r>
          </w:p>
        </w:tc>
      </w:tr>
      <w:tr w:rsidR="00FE1D81" w:rsidRPr="00FE1D81" w:rsidTr="00FE1D81">
        <w:trPr>
          <w:trHeight w:val="190"/>
        </w:trPr>
        <w:tc>
          <w:tcPr>
            <w:tcW w:w="3970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FE1D81" w:rsidRPr="00FE1D81" w:rsidTr="00FE1D81">
        <w:trPr>
          <w:trHeight w:val="19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2709323,73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1401977,05</w:t>
            </w:r>
          </w:p>
        </w:tc>
      </w:tr>
      <w:tr w:rsidR="00FE1D81" w:rsidRPr="00FE1D81" w:rsidTr="00FE1D81">
        <w:trPr>
          <w:trHeight w:val="1056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33301,89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5283,25</w:t>
            </w:r>
          </w:p>
        </w:tc>
      </w:tr>
      <w:tr w:rsidR="00FE1D81" w:rsidRPr="00FE1D81" w:rsidTr="00FE1D81">
        <w:trPr>
          <w:trHeight w:val="454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41540,72</w:t>
            </w:r>
          </w:p>
        </w:tc>
      </w:tr>
      <w:tr w:rsidR="00FE1D81" w:rsidRPr="00FE1D81" w:rsidTr="00FE1D81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2278302,34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600846,00</w:t>
            </w:r>
          </w:p>
        </w:tc>
      </w:tr>
      <w:tr w:rsidR="00FE1D81" w:rsidRPr="00FE1D81" w:rsidTr="00FE1D81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91536,39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754307,08</w:t>
            </w:r>
          </w:p>
        </w:tc>
      </w:tr>
      <w:tr w:rsidR="00FE1D81" w:rsidRPr="00FE1D81" w:rsidTr="00FE1D81">
        <w:trPr>
          <w:trHeight w:val="756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6400,00</w:t>
            </w:r>
          </w:p>
        </w:tc>
      </w:tr>
      <w:tr w:rsidR="00FE1D81" w:rsidRPr="00FE1D81" w:rsidTr="00FE1D81">
        <w:trPr>
          <w:trHeight w:val="756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lastRenderedPageBreak/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FE1D8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й(</w:t>
            </w:r>
            <w:proofErr w:type="gramEnd"/>
            <w:r w:rsidRPr="00FE1D8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 исключением земельных участков муниципальных, бюджетных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3170,20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</w:t>
            </w:r>
          </w:p>
        </w:tc>
      </w:tr>
      <w:tr w:rsidR="00FE1D81" w:rsidRPr="00FE1D81" w:rsidTr="00FE1D81">
        <w:trPr>
          <w:trHeight w:val="1119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914 1 16 90050 10 0000 140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6994087,63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1613344,63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1432799,66</w:t>
            </w:r>
          </w:p>
        </w:tc>
      </w:tr>
      <w:tr w:rsidR="00FE1D81" w:rsidRPr="00FE1D81" w:rsidTr="00FE1D81">
        <w:trPr>
          <w:trHeight w:val="377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71660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118240,00</w:t>
            </w:r>
          </w:p>
        </w:tc>
      </w:tr>
      <w:tr w:rsidR="00FE1D81" w:rsidRPr="00FE1D81" w:rsidTr="00FE1D81">
        <w:trPr>
          <w:trHeight w:val="499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78800,00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39400,00</w:t>
            </w:r>
          </w:p>
        </w:tc>
      </w:tr>
      <w:tr w:rsidR="00FE1D81" w:rsidRPr="00FE1D81" w:rsidTr="00FE1D81">
        <w:trPr>
          <w:trHeight w:val="499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E06E8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4842AB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499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  в результате решений</w:t>
            </w:r>
            <w:proofErr w:type="gramStart"/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 органами власти другого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914 2 02 45160 00 0000 150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4842AB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4842AB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377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4842AB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5202303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4842AB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697596,00</w:t>
            </w:r>
          </w:p>
        </w:tc>
      </w:tr>
    </w:tbl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lastRenderedPageBreak/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  <w:r w:rsidRPr="00FE1D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FE1D81" w:rsidRPr="00FE1D81" w:rsidRDefault="00FE1D81" w:rsidP="00B66242">
      <w:pPr>
        <w:spacing w:after="0" w:line="240" w:lineRule="auto"/>
        <w:jc w:val="right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FE1D81" w:rsidRPr="00FE1D81" w:rsidRDefault="00FE1D81" w:rsidP="00B66242">
      <w:pPr>
        <w:spacing w:after="0" w:line="240" w:lineRule="auto"/>
        <w:jc w:val="right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     Приложение № 2</w:t>
      </w:r>
    </w:p>
    <w:p w:rsidR="00FE1D81" w:rsidRPr="00FE1D81" w:rsidRDefault="00FE1D81" w:rsidP="00B66242">
      <w:pPr>
        <w:spacing w:after="0" w:line="240" w:lineRule="auto"/>
        <w:jc w:val="right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                                                                   к постановлению администрации</w:t>
      </w:r>
    </w:p>
    <w:p w:rsidR="00FE1D81" w:rsidRPr="00FE1D81" w:rsidRDefault="00FE1D81" w:rsidP="00B66242">
      <w:pPr>
        <w:spacing w:after="0" w:line="240" w:lineRule="auto"/>
        <w:jc w:val="right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                                   </w:t>
      </w:r>
      <w:r w:rsidR="00B6624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                   </w:t>
      </w:r>
      <w:proofErr w:type="spellStart"/>
      <w:r w:rsidR="00EC4B2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Краснолиманского</w:t>
      </w:r>
      <w:proofErr w:type="spellEnd"/>
      <w:r w:rsidRPr="00FE1D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 сельского поселения                   Панинского муниципального района</w:t>
      </w:r>
    </w:p>
    <w:p w:rsidR="00FE1D81" w:rsidRPr="00FE1D81" w:rsidRDefault="00FE1D81" w:rsidP="00B66242">
      <w:pPr>
        <w:spacing w:after="0" w:line="240" w:lineRule="auto"/>
        <w:jc w:val="right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                                           </w:t>
      </w:r>
      <w:r w:rsidR="008D0F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        </w:t>
      </w:r>
      <w:r w:rsidR="00B6624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</w:t>
      </w:r>
      <w:r w:rsidR="007F0E0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от    19.05.2022 года  № 63</w:t>
      </w:r>
      <w:bookmarkStart w:id="0" w:name="_GoBack"/>
      <w:bookmarkEnd w:id="0"/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  </w:t>
      </w:r>
      <w:r w:rsidRPr="00FE1D8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Отчет об исполнении  бюджета </w:t>
      </w:r>
      <w:proofErr w:type="spellStart"/>
      <w:r w:rsidR="00EC4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Краснолиманского</w:t>
      </w:r>
      <w:proofErr w:type="spellEnd"/>
      <w:r w:rsidRPr="00FE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</w:t>
      </w:r>
      <w:r w:rsidR="008D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поселения по расходам за 1 квартал 2022</w:t>
      </w:r>
      <w:r w:rsidRPr="00FE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14205" w:type="dxa"/>
        <w:tblInd w:w="-1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86"/>
        <w:gridCol w:w="4181"/>
        <w:gridCol w:w="2888"/>
        <w:gridCol w:w="462"/>
        <w:gridCol w:w="1239"/>
        <w:gridCol w:w="670"/>
        <w:gridCol w:w="1522"/>
        <w:gridCol w:w="1367"/>
        <w:gridCol w:w="677"/>
      </w:tblGrid>
      <w:tr w:rsidR="00FE1D81" w:rsidRPr="00FE1D81" w:rsidTr="00FE1D81">
        <w:trPr>
          <w:trHeight w:val="151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E1D81" w:rsidRPr="00FE1D81" w:rsidTr="00FE1D81">
        <w:trPr>
          <w:trHeight w:val="211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1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1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1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4842AB" w:rsidP="00FE1D81">
            <w:pPr>
              <w:spacing w:after="0" w:line="21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20497946,31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4842AB" w:rsidP="00FE1D81">
            <w:pPr>
              <w:spacing w:after="0" w:line="21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9125780,04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1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2768219,55</w:t>
            </w:r>
          </w:p>
        </w:tc>
      </w:tr>
      <w:tr w:rsidR="00FE1D81" w:rsidRPr="00FE1D81" w:rsidTr="00FE1D81">
        <w:trPr>
          <w:trHeight w:val="151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51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FE1D81" w:rsidRPr="00FE1D81" w:rsidTr="00FE1D81">
        <w:trPr>
          <w:trHeight w:val="192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192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2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2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914 0102 15 4 01 9201 0 000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2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711770,00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2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321088,80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192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390681,20</w:t>
            </w:r>
          </w:p>
        </w:tc>
      </w:tr>
      <w:tr w:rsidR="00FE1D81" w:rsidRPr="00FE1D81" w:rsidTr="00FE1D81">
        <w:trPr>
          <w:trHeight w:val="612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914 0102 15 4 01 92010 100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711770,00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321088,80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390681,20</w:t>
            </w:r>
          </w:p>
        </w:tc>
      </w:tr>
      <w:tr w:rsidR="00FE1D81" w:rsidRPr="00FE1D81" w:rsidTr="00FE1D81">
        <w:trPr>
          <w:trHeight w:val="468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Расходы на выплаты персоналу государственных (муниципальных) органов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914 0102 15 4 01 92010 120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428757,74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390681,20</w:t>
            </w:r>
          </w:p>
        </w:tc>
      </w:tr>
      <w:tr w:rsidR="00FE1D81" w:rsidRPr="00FE1D81" w:rsidTr="00FE1D81">
        <w:trPr>
          <w:trHeight w:val="343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Фонд оплаты труда государственных (муниципальных) органов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914 0102 15 4 01 92010 121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4842AB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4842AB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329307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300058,00</w:t>
            </w:r>
          </w:p>
        </w:tc>
      </w:tr>
      <w:tr w:rsidR="00FE1D81" w:rsidRPr="00FE1D81" w:rsidTr="00FE1D81">
        <w:trPr>
          <w:trHeight w:val="59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914 0102 15 4 01 92010 129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168100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99450,74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90623,20</w:t>
            </w:r>
          </w:p>
        </w:tc>
      </w:tr>
      <w:tr w:rsidR="00FE1D81" w:rsidRPr="00FE1D81" w:rsidTr="00FE1D81">
        <w:trPr>
          <w:trHeight w:val="384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3296895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1175736,47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798926,61</w:t>
            </w:r>
          </w:p>
        </w:tc>
      </w:tr>
      <w:tr w:rsidR="00FE1D81" w:rsidRPr="00FE1D81" w:rsidTr="00FE1D81">
        <w:trPr>
          <w:trHeight w:val="612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336599,81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617053,08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Расходы на выплаты персоналу государственных (муниципальных) органов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336599,81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617053,08</w:t>
            </w:r>
          </w:p>
        </w:tc>
      </w:tr>
      <w:tr w:rsidR="00FE1D81" w:rsidRPr="00FE1D81" w:rsidTr="00FE1D81">
        <w:trPr>
          <w:trHeight w:val="314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Фонд оплаты труда государственных (муниципальных) органов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799800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260783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464869,00</w:t>
            </w:r>
          </w:p>
        </w:tc>
      </w:tr>
      <w:tr w:rsidR="00FE1D81" w:rsidRPr="00FE1D81" w:rsidTr="00FE1D81">
        <w:trPr>
          <w:trHeight w:val="458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0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75816,81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1521184,08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2198000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786477,07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143949,20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2198000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786477,07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143949,20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35617,32</w:t>
            </w:r>
          </w:p>
        </w:tc>
      </w:tr>
      <w:tr w:rsidR="00FE1D81" w:rsidRPr="00FE1D81" w:rsidTr="00FE1D81">
        <w:trPr>
          <w:trHeight w:val="286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735427,07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108331,88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бюджетные ассигнования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57595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52659,59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37924,33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Уплата налогов, сборов и иных платежей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57595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52659,59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37924,33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Уплата налога на имущество организаций и земельного налога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52595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24300,00</w:t>
            </w:r>
          </w:p>
        </w:tc>
      </w:tr>
      <w:tr w:rsidR="00FE1D81" w:rsidRPr="00FE1D81" w:rsidTr="00FE1D81">
        <w:trPr>
          <w:trHeight w:val="230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Уплата прочих налогов, сборов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13544,00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Уплата иных платежей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914 0104 15 4 02 92010 853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03D2F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64,59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80,33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914 0111 15 4 04 90540 800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914 0111 15 4 04 90540 870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 </w:t>
            </w:r>
            <w:r w:rsidRPr="00FE1D8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Мероприятия на осуществление части полномочий из бюджета поселения в бюджет муниципального района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914 0113 15 4 05 92010 000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Межбюджетные трансферты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914 0113 15 4 05 92010 500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межбюджетные трансферты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914 0113 15 4 05 92010 540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Основные профилактические мероприятия по патрулированию лесных массивов с целью недопущения природных пожаров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914 0113 15 4 07 20570 000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20438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F5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914 0113 15 4 07 20570 200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20438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914 0113 15 4 07 20570 240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20438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914 0113 15 4 07 20570 244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20438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240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Осуществение</w:t>
            </w:r>
            <w:proofErr w:type="spellEnd"/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воинского учета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914 0203 39 3 01 51180 000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20899,80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39400,00</w:t>
            </w:r>
          </w:p>
        </w:tc>
      </w:tr>
      <w:tr w:rsidR="00FE1D81" w:rsidRPr="00FE1D81" w:rsidTr="00FE1D81">
        <w:trPr>
          <w:trHeight w:val="612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914 0203 39 3 01 51180 100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27999,50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Расходы на выплаты персоналу государственных (муниципальных) органов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914 0203 39 3 01 51180 120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27999,50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35300,00</w:t>
            </w:r>
          </w:p>
        </w:tc>
      </w:tr>
      <w:tr w:rsidR="00FE1D81" w:rsidRPr="00FE1D81" w:rsidTr="00FE1D81">
        <w:trPr>
          <w:trHeight w:val="334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Фонд оплаты труда государственных (муниципальных) органов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914 0203 39 3 01 51180 121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21505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26564,67</w:t>
            </w:r>
          </w:p>
        </w:tc>
      </w:tr>
      <w:tr w:rsidR="00FE1D81" w:rsidRPr="00FE1D81" w:rsidTr="00FE1D81">
        <w:trPr>
          <w:trHeight w:val="458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914 0203 39 3 01 51180 129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5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6494,50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8735,33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914 0203 39 3 01 51180 200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914 0203 39 3 01 51180 240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914 0203 39 3 01 51180 242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FE1D81" w:rsidRPr="00FE1D81" w:rsidTr="00FE1D81">
        <w:trPr>
          <w:trHeight w:val="286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914 0203 39 3 01 51180 244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E1D81" w:rsidRPr="00FE1D81" w:rsidTr="00FE1D81">
        <w:trPr>
          <w:trHeight w:val="278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Мероприятия в области предупреждения и ликвидации последствий чрезвычайных ситуаций и пожаров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914 0310 10 1 01 9020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5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E1D81" w:rsidRPr="00FE1D81" w:rsidTr="00FE1D81">
        <w:trPr>
          <w:trHeight w:val="403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914 0310 10 1 01 9020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51333,00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914 0309 10 1 01 9020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52567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51333,00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Субсидии местным бюджетам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914 0409 24 1 01 78850 000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5191140,00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943857,00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914 0409 24 1 01 78850 200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5191140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943857,00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914 0409 24 1 01 78850 240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5191140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943857,00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914 0409 24 1 01 78850 244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5191140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943857,00</w:t>
            </w:r>
          </w:p>
        </w:tc>
      </w:tr>
      <w:tr w:rsidR="00FE1D81" w:rsidRPr="00FE1D81" w:rsidTr="00FE1D81">
        <w:trPr>
          <w:trHeight w:val="353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ремонт дорог за счет собственных средств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914 0409 24 2 01 90030 000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914 0409 24 2 01 90030 200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FE1D81" w:rsidRPr="00FE1D81" w:rsidTr="00FE1D81">
        <w:trPr>
          <w:trHeight w:val="353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914 0409 24 2 01 90030 240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FE1D81" w:rsidRPr="00FE1D81" w:rsidTr="00FE1D81">
        <w:trPr>
          <w:trHeight w:val="353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914 0409 24 2 01 90030 244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142A3E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1349346,63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FE1D81" w:rsidRPr="00FE1D81" w:rsidTr="00FE1D81">
        <w:trPr>
          <w:trHeight w:val="36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Мероприятия по развитию градостроительной деятельности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914 0412 05 1 01 90040 000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914 0412 05 1 01 90040 200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1500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914 0412 05 1 01 90040 240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="00A4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1500</w:t>
            </w: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5300,00</w:t>
            </w:r>
          </w:p>
        </w:tc>
      </w:tr>
      <w:tr w:rsidR="00FE1D81" w:rsidRPr="00FE1D81" w:rsidTr="00FE1D81">
        <w:trPr>
          <w:trHeight w:val="278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Межбюджетные трансферты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914 0412 05 1 01 90040 500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FE1D81" w:rsidRPr="00FE1D81" w:rsidTr="00FE1D81">
        <w:trPr>
          <w:trHeight w:val="286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межбюджетные трансферты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914 0412 05 1 01 90040 540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914 0501 05 2 01 96010 000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914 0501 05 2 01 96010 600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Субсидии некоммерческим организациям (за исключением государственных </w:t>
            </w: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914 0501 05 2 01 96010 630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914 0501 05 2 01 96010 634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E1D81" w:rsidRPr="00FE1D81" w:rsidTr="00FE1D81">
        <w:trPr>
          <w:trHeight w:val="278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Мероприятия в области обеспечения поселения уличным освещением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914 0503 05 3 01 90060 000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229901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85887,85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914 0503 05 3 01 90060 200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229901,80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85887,85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914 0503 05 3 01 90060 240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229901,80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85887,85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914 0503 05 3 01 90060 244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229901,80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85887,85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Мероприятия по озеленению территории в границах поселений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914 0503 05 3 02 90070 000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E1D81" w:rsidRPr="00FE1D81" w:rsidTr="00FE1D81">
        <w:trPr>
          <w:trHeight w:val="334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914 0503 05 3 02 90070 200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E1D81" w:rsidRPr="00FE1D81" w:rsidTr="00FE1D81">
        <w:trPr>
          <w:trHeight w:val="334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914 0503 05 3 02 90070 240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Мероприятия по организации и содержанию мест захоронения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914 0503 05 3 03 90080 000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914 0503 05 3 03 90080 200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914 0503 05 3 03 90080 240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Мероприятия по благоустройству территории поселения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914 0503 05 3 04 90090 000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1042496,59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16851,99</w:t>
            </w:r>
          </w:p>
        </w:tc>
      </w:tr>
      <w:tr w:rsidR="00FE1D81" w:rsidRPr="00FE1D81" w:rsidTr="00FE1D81">
        <w:trPr>
          <w:trHeight w:val="353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914 0503 05 3 04 90090 200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1042496,59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16851,99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914 0503 05 3 04 90090 240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1042496,59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16851,99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914 0503 05 3 04 90090 244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1042496,59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16851,99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Мероприятия по организации  общественных работ благоустройству территории поселения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914 0503 15 4 06 78430 000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12185,39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914 0503 15 4 06 78430 200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12185,39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914 0503 15 4 06 78430 240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12185,39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914 0503 15 4 06 78430 244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12185,39</w:t>
            </w:r>
          </w:p>
        </w:tc>
      </w:tr>
      <w:tr w:rsidR="00FE1D81" w:rsidRPr="00FE1D81" w:rsidTr="00FE1D81">
        <w:trPr>
          <w:trHeight w:val="458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Мероприятия по организации в границах поселения электро-, тепл</w:t>
            </w:r>
            <w:proofErr w:type="gramStart"/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газо- и </w:t>
            </w: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водоотведения, снабжение населения топливом ПСД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914 0505 05 4 01 90100 000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914 0505 05 4 01 90100 200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78,10</w:t>
            </w:r>
          </w:p>
        </w:tc>
      </w:tr>
      <w:tr w:rsidR="00FE1216" w:rsidRPr="00FE1D81" w:rsidTr="00FE1216">
        <w:trPr>
          <w:trHeight w:val="825"/>
        </w:trPr>
        <w:tc>
          <w:tcPr>
            <w:tcW w:w="613" w:type="dxa"/>
            <w:vMerge w:val="restart"/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914 0505 05 4 01 90100 240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78,10</w:t>
            </w:r>
          </w:p>
        </w:tc>
      </w:tr>
      <w:tr w:rsidR="00FE1216" w:rsidRPr="00FE1D81" w:rsidTr="00FE1216">
        <w:trPr>
          <w:trHeight w:val="135"/>
        </w:trPr>
        <w:tc>
          <w:tcPr>
            <w:tcW w:w="613" w:type="dxa"/>
            <w:vMerge/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8A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водопроводных сетей и сооружений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91405050540178100000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4068590,40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4068590,40</w:t>
            </w:r>
          </w:p>
        </w:tc>
        <w:tc>
          <w:tcPr>
            <w:tcW w:w="2044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216" w:rsidRPr="00FE1D81" w:rsidTr="00FE1216">
        <w:trPr>
          <w:trHeight w:val="135"/>
        </w:trPr>
        <w:tc>
          <w:tcPr>
            <w:tcW w:w="613" w:type="dxa"/>
            <w:vMerge/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914050505410078100400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4068590,40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4068590,40</w:t>
            </w:r>
          </w:p>
        </w:tc>
        <w:tc>
          <w:tcPr>
            <w:tcW w:w="2044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216" w:rsidRPr="00FE1D81" w:rsidTr="00FE1216">
        <w:trPr>
          <w:trHeight w:val="135"/>
        </w:trPr>
        <w:tc>
          <w:tcPr>
            <w:tcW w:w="613" w:type="dxa"/>
            <w:vMerge/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91405050540178100410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4068590,40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4068590,40</w:t>
            </w:r>
          </w:p>
        </w:tc>
        <w:tc>
          <w:tcPr>
            <w:tcW w:w="2044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216" w:rsidRPr="00FE1D81" w:rsidTr="00BC5986">
        <w:trPr>
          <w:trHeight w:val="255"/>
        </w:trPr>
        <w:tc>
          <w:tcPr>
            <w:tcW w:w="613" w:type="dxa"/>
            <w:vMerge/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Default="008A4E4F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4068590,40</w:t>
            </w:r>
          </w:p>
        </w:tc>
        <w:tc>
          <w:tcPr>
            <w:tcW w:w="2044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216" w:rsidRPr="00FE1D81" w:rsidRDefault="00FE1216" w:rsidP="00FE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914 0505 05 4 01 90100 244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Расходы на обеспечение деятельности (оказание услуг) государственных учреждений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914 0801 11 1 01 00590 000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A473D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409333,28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409333,28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914 0801 11 1 01 00590 200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409333,28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409333,28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914 0801 11 1 01 00590 240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409333,28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409333,28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1760,00</w:t>
            </w:r>
          </w:p>
        </w:tc>
      </w:tr>
      <w:tr w:rsidR="00FE1D81" w:rsidRPr="00FE1D81" w:rsidTr="00FE1D81">
        <w:trPr>
          <w:trHeight w:val="324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914 0801 11 1 01 00590 244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409333,28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409333,28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Мероприятие по организации и проведению культурно — массовых мероприятий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914 0801 11 1 01 90150 000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914 0801 11 1 01 90150 200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914 0801 11 1 01 90150 240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</w:t>
            </w:r>
          </w:p>
        </w:tc>
      </w:tr>
      <w:tr w:rsidR="00FE1D81" w:rsidRPr="00FE1D81" w:rsidTr="00FE1D81">
        <w:trPr>
          <w:trHeight w:val="25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Прочая закупка товаров, работ и услуг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914 0801 11 1 01 90150 244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</w:t>
            </w:r>
          </w:p>
        </w:tc>
      </w:tr>
      <w:tr w:rsidR="00FE1D81" w:rsidRPr="00FE1D81" w:rsidTr="00FE1D81">
        <w:trPr>
          <w:trHeight w:val="230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914 0801 11 1 01 90160 000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646640,00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278204,33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198760,62</w:t>
            </w:r>
          </w:p>
        </w:tc>
      </w:tr>
      <w:tr w:rsidR="00FE1D81" w:rsidRPr="00FE1D81" w:rsidTr="00FE1D81">
        <w:trPr>
          <w:trHeight w:val="324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Межбюджетные трансферты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914 0801 11 1 01 90160 500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646640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278204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198760,62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межбюджетные трансферты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914 0801 11 1 01 90160 540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64664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278204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198760,62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914 1001 03 1 01 90010 000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31430,79</w:t>
            </w:r>
          </w:p>
        </w:tc>
      </w:tr>
      <w:tr w:rsidR="00FE1D81" w:rsidRPr="00FE1D81" w:rsidTr="00FE1D81">
        <w:trPr>
          <w:trHeight w:val="240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Социальное обеспечение и иные выплаты населению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914 1001 03 1 01 90010 300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31430,79</w:t>
            </w:r>
          </w:p>
        </w:tc>
      </w:tr>
      <w:tr w:rsidR="00FE1D81" w:rsidRPr="00FE1D81" w:rsidTr="00FE1D81">
        <w:trPr>
          <w:trHeight w:val="286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Публичные нормативные социальные выплаты гражданам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914 1001 03 1 01 90010 310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31430,79</w:t>
            </w:r>
          </w:p>
        </w:tc>
      </w:tr>
      <w:tr w:rsidR="00FE1D81" w:rsidRPr="00FE1D81" w:rsidTr="00FE1D81">
        <w:trPr>
          <w:trHeight w:val="250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пенсии, социальные доплаты к пенсиям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914 1001 03 1 01 90010 312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31430,79</w:t>
            </w:r>
          </w:p>
        </w:tc>
      </w:tr>
      <w:tr w:rsidR="00FE1D81" w:rsidRPr="00FE1D81" w:rsidTr="00FE1D81">
        <w:trPr>
          <w:trHeight w:val="250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914 1003 03 1 02 90020 000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E1D81" w:rsidRPr="00FE1D81" w:rsidTr="00FE1D81">
        <w:trPr>
          <w:trHeight w:val="250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914 1003 03 1 02 90020 000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E1D81" w:rsidRPr="00FE1D81" w:rsidTr="00FE1D81">
        <w:trPr>
          <w:trHeight w:val="250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914 1003 03 1 02 90020 300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E1D81" w:rsidRPr="00FE1D81" w:rsidTr="00FE1D81">
        <w:trPr>
          <w:trHeight w:val="269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 </w:t>
            </w:r>
            <w:r w:rsidRPr="00FE1D81">
              <w:rPr>
                <w:rFonts w:ascii="Times New Roman" w:eastAsia="Times New Roman" w:hAnsi="Times New Roman" w:cs="Times New Roman"/>
                <w:i/>
                <w:iCs/>
                <w:color w:val="1E1E1E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914 1102 13 1 01 90130 000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E1D81" w:rsidRPr="00FE1D81" w:rsidTr="00FE1D81">
        <w:trPr>
          <w:trHeight w:val="384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914 1102 13 1 01 90130 200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E1D81" w:rsidRPr="00FE1D81" w:rsidTr="00FE1D81">
        <w:trPr>
          <w:trHeight w:val="305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914 1102 13 1 01 90130 240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E1D81" w:rsidRPr="00FE1D81" w:rsidTr="00FE1D81">
        <w:trPr>
          <w:trHeight w:val="403"/>
        </w:trPr>
        <w:tc>
          <w:tcPr>
            <w:tcW w:w="613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-4436858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216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-4684111</w:t>
            </w:r>
            <w:r w:rsidR="00FE1D81"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E1D81" w:rsidRPr="00FE1D81" w:rsidTr="00FE1D81">
        <w:trPr>
          <w:trHeight w:val="315"/>
        </w:trPr>
        <w:tc>
          <w:tcPr>
            <w:tcW w:w="1352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hideMark/>
          </w:tcPr>
          <w:p w:rsidR="00FE1D81" w:rsidRPr="00FE1D81" w:rsidRDefault="00FE1D81" w:rsidP="00FE1D81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 </w:t>
            </w:r>
          </w:p>
        </w:tc>
      </w:tr>
      <w:tr w:rsidR="00FE1D81" w:rsidRPr="00FE1D81" w:rsidTr="00FE1D81">
        <w:tc>
          <w:tcPr>
            <w:tcW w:w="119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E1D81" w:rsidRPr="00FE1D81" w:rsidRDefault="00FE1D81" w:rsidP="00FE1D81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E1D81" w:rsidRPr="00FE1D81" w:rsidRDefault="00FE1D81" w:rsidP="00FE1D81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0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E1D81" w:rsidRPr="00FE1D81" w:rsidRDefault="00FE1D81" w:rsidP="00FE1D81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E1D81" w:rsidRPr="00FE1D81" w:rsidRDefault="00FE1D81" w:rsidP="00FE1D81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E1D81" w:rsidRPr="00FE1D81" w:rsidRDefault="00FE1D81" w:rsidP="00FE1D81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E1D81" w:rsidRPr="00FE1D81" w:rsidRDefault="00FE1D81" w:rsidP="00FE1D81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E1D81" w:rsidRPr="00FE1D81" w:rsidRDefault="00FE1D81" w:rsidP="00FE1D81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E1D81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</w:tbl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rPr>
          <w:rFonts w:ascii="Calibri" w:eastAsia="Calibri" w:hAnsi="Calibri" w:cs="Times New Roman"/>
        </w:rPr>
      </w:pPr>
    </w:p>
    <w:p w:rsidR="00BD1716" w:rsidRDefault="00BD1716" w:rsidP="00FE1D81"/>
    <w:sectPr w:rsidR="00BD1716" w:rsidSect="00E8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28B"/>
    <w:rsid w:val="0007233B"/>
    <w:rsid w:val="00142A3E"/>
    <w:rsid w:val="0018728B"/>
    <w:rsid w:val="004842AB"/>
    <w:rsid w:val="007F0E0E"/>
    <w:rsid w:val="008A4E4F"/>
    <w:rsid w:val="008D0FCA"/>
    <w:rsid w:val="008D4BCD"/>
    <w:rsid w:val="00A03D2F"/>
    <w:rsid w:val="00A473D6"/>
    <w:rsid w:val="00B66242"/>
    <w:rsid w:val="00BD1716"/>
    <w:rsid w:val="00E06E87"/>
    <w:rsid w:val="00E84205"/>
    <w:rsid w:val="00EC4B2B"/>
    <w:rsid w:val="00F52567"/>
    <w:rsid w:val="00FB3425"/>
    <w:rsid w:val="00FE1216"/>
    <w:rsid w:val="00FE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05"/>
  </w:style>
  <w:style w:type="paragraph" w:styleId="1">
    <w:name w:val="heading 1"/>
    <w:basedOn w:val="a"/>
    <w:link w:val="10"/>
    <w:uiPriority w:val="9"/>
    <w:qFormat/>
    <w:rsid w:val="00FE1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1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D81"/>
  </w:style>
  <w:style w:type="paragraph" w:styleId="a3">
    <w:name w:val="Normal (Web)"/>
    <w:basedOn w:val="a"/>
    <w:uiPriority w:val="99"/>
    <w:semiHidden/>
    <w:unhideWhenUsed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E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D81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EC4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1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D81"/>
  </w:style>
  <w:style w:type="paragraph" w:styleId="a3">
    <w:name w:val="Normal (Web)"/>
    <w:basedOn w:val="a"/>
    <w:uiPriority w:val="99"/>
    <w:semiHidden/>
    <w:unhideWhenUsed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E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D81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EC4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15</cp:revision>
  <cp:lastPrinted>2019-07-26T12:31:00Z</cp:lastPrinted>
  <dcterms:created xsi:type="dcterms:W3CDTF">2019-07-23T12:54:00Z</dcterms:created>
  <dcterms:modified xsi:type="dcterms:W3CDTF">2022-05-19T13:42:00Z</dcterms:modified>
</cp:coreProperties>
</file>