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6B" w:rsidRDefault="00DC516B" w:rsidP="00DC516B">
      <w:pPr>
        <w:spacing w:after="0" w:line="240" w:lineRule="auto"/>
        <w:jc w:val="center"/>
        <w:rPr>
          <w:rFonts w:ascii="Times New Roman" w:eastAsia="Calibri" w:hAnsi="Times New Roman"/>
          <w:b/>
          <w:lang w:eastAsia="en-US"/>
        </w:rPr>
      </w:pPr>
      <w:r>
        <w:rPr>
          <w:rFonts w:ascii="Times New Roman" w:eastAsia="Calibri" w:hAnsi="Times New Roman"/>
          <w:b/>
          <w:lang w:eastAsia="en-US"/>
        </w:rPr>
        <w:t>ТИПОВАЯ ТЕХНОЛОГИЧЕСКАЯ СХЕМА</w:t>
      </w:r>
    </w:p>
    <w:p w:rsidR="00DC516B" w:rsidRDefault="00DC516B" w:rsidP="00DC516B">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DC516B" w:rsidRDefault="00DC516B" w:rsidP="00DC516B">
      <w:pPr>
        <w:keepNext/>
        <w:keepLines/>
        <w:spacing w:after="0"/>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DC516B" w:rsidTr="00DC516B">
        <w:tc>
          <w:tcPr>
            <w:tcW w:w="959"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Значение параметра/состояние</w:t>
            </w:r>
          </w:p>
        </w:tc>
      </w:tr>
      <w:tr w:rsidR="00DC516B" w:rsidTr="00DC516B">
        <w:tc>
          <w:tcPr>
            <w:tcW w:w="959"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DC516B" w:rsidRDefault="00DC516B">
            <w:pPr>
              <w:ind w:left="-102" w:right="-102"/>
              <w:jc w:val="center"/>
              <w:rPr>
                <w:rFonts w:ascii="Times New Roman" w:hAnsi="Times New Roman"/>
                <w:b/>
              </w:rPr>
            </w:pPr>
            <w:r>
              <w:rPr>
                <w:rFonts w:ascii="Times New Roman" w:hAnsi="Times New Roman"/>
                <w:b/>
              </w:rPr>
              <w:t>3</w:t>
            </w: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DC516B" w:rsidRDefault="00B62092">
            <w:pPr>
              <w:ind w:left="-102" w:right="-102"/>
              <w:rPr>
                <w:rFonts w:ascii="Times New Roman" w:hAnsi="Times New Roman"/>
              </w:rPr>
            </w:pPr>
            <w:r>
              <w:rPr>
                <w:rFonts w:ascii="Times New Roman" w:hAnsi="Times New Roman"/>
              </w:rPr>
              <w:t xml:space="preserve">Администрация </w:t>
            </w:r>
            <w:r w:rsidR="00074DA2">
              <w:rPr>
                <w:rFonts w:ascii="Times New Roman" w:hAnsi="Times New Roman"/>
              </w:rPr>
              <w:t>Краснолиманского</w:t>
            </w:r>
            <w:r>
              <w:rPr>
                <w:rFonts w:ascii="Times New Roman" w:hAnsi="Times New Roman"/>
              </w:rPr>
              <w:t xml:space="preserve"> сельского поселения</w:t>
            </w: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DC516B" w:rsidRDefault="00DC516B">
            <w:pPr>
              <w:ind w:left="-102" w:right="-102"/>
              <w:rPr>
                <w:rFonts w:ascii="Times New Roman" w:hAnsi="Times New Roman"/>
              </w:rPr>
            </w:pP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DC516B" w:rsidRDefault="00DC516B">
            <w:pPr>
              <w:autoSpaceDE w:val="0"/>
              <w:autoSpaceDN w:val="0"/>
              <w:adjustRightInd w:val="0"/>
              <w:ind w:left="-102" w:right="-102"/>
              <w:jc w:val="both"/>
              <w:rPr>
                <w:rFonts w:ascii="Times New Roman" w:hAnsi="Times New Roman"/>
              </w:rPr>
            </w:pPr>
            <w:r>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tcPr>
          <w:p w:rsidR="00DC516B" w:rsidRDefault="00B62092">
            <w:pPr>
              <w:ind w:left="-102" w:right="-102"/>
              <w:rPr>
                <w:rFonts w:ascii="Times New Roman" w:hAnsi="Times New Roman"/>
              </w:rPr>
            </w:pPr>
            <w:bookmarkStart w:id="0" w:name="P31"/>
            <w:bookmarkEnd w:id="0"/>
            <w:r>
              <w:rPr>
                <w:rFonts w:ascii="Times New Roman" w:hAnsi="Times New Roman"/>
              </w:rPr>
              <w:t>Об утверждении административного регламента по предоставлению муниципальной услуги</w:t>
            </w:r>
          </w:p>
          <w:p w:rsidR="00B62092" w:rsidRDefault="00B62092">
            <w:pPr>
              <w:ind w:left="-102" w:right="-102"/>
              <w:rPr>
                <w:rFonts w:ascii="Times New Roman" w:hAnsi="Times New Roman"/>
              </w:rPr>
            </w:pPr>
            <w:r>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w:t>
            </w:r>
            <w:r w:rsidR="00074DA2">
              <w:rPr>
                <w:rFonts w:ascii="Times New Roman" w:hAnsi="Times New Roman"/>
              </w:rPr>
              <w:t>е разграничена» постановление №97 от 30.09</w:t>
            </w:r>
            <w:r>
              <w:rPr>
                <w:rFonts w:ascii="Times New Roman" w:hAnsi="Times New Roman"/>
              </w:rPr>
              <w:t>.2015</w:t>
            </w:r>
            <w:bookmarkStart w:id="1" w:name="_GoBack"/>
            <w:bookmarkEnd w:id="1"/>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DC516B" w:rsidRDefault="00DC516B">
            <w:pPr>
              <w:ind w:right="-102"/>
              <w:rPr>
                <w:rFonts w:ascii="Times New Roman" w:hAnsi="Times New Roman"/>
              </w:rPr>
            </w:pPr>
            <w:r>
              <w:rPr>
                <w:rFonts w:ascii="Times New Roman" w:hAnsi="Times New Roman"/>
              </w:rPr>
              <w:t>нет</w:t>
            </w:r>
          </w:p>
        </w:tc>
      </w:tr>
      <w:tr w:rsidR="00DC516B" w:rsidTr="00DC516B">
        <w:tc>
          <w:tcPr>
            <w:tcW w:w="959"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DC516B" w:rsidRDefault="00DC516B">
            <w:pPr>
              <w:ind w:left="-102" w:right="-102"/>
              <w:rPr>
                <w:rFonts w:ascii="Times New Roman" w:hAnsi="Times New Roman"/>
              </w:rPr>
            </w:pPr>
            <w:r>
              <w:rPr>
                <w:rFonts w:ascii="Times New Roman" w:hAnsi="Times New Roman"/>
              </w:rPr>
              <w:t>- радиотелефонная связь;</w:t>
            </w:r>
          </w:p>
          <w:p w:rsidR="00DC516B" w:rsidRDefault="00DC516B">
            <w:pPr>
              <w:ind w:left="-102" w:right="-102"/>
              <w:rPr>
                <w:rFonts w:ascii="Times New Roman" w:hAnsi="Times New Roman"/>
              </w:rPr>
            </w:pPr>
            <w:r>
              <w:rPr>
                <w:rFonts w:ascii="Times New Roman" w:hAnsi="Times New Roman"/>
              </w:rPr>
              <w:t>- терминальные устройства в МФЦ;</w:t>
            </w:r>
          </w:p>
          <w:p w:rsidR="00DC516B" w:rsidRDefault="00DC516B">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DC516B" w:rsidRDefault="00DC516B">
            <w:pPr>
              <w:ind w:left="-102" w:right="-102"/>
              <w:rPr>
                <w:rFonts w:ascii="Times New Roman" w:hAnsi="Times New Roman"/>
              </w:rPr>
            </w:pPr>
            <w:r>
              <w:rPr>
                <w:rFonts w:ascii="Times New Roman" w:hAnsi="Times New Roman"/>
              </w:rPr>
              <w:t>- единый портал государственных услуг;</w:t>
            </w:r>
          </w:p>
          <w:p w:rsidR="00DC516B" w:rsidRDefault="00DC516B">
            <w:pPr>
              <w:ind w:left="-102" w:right="-102"/>
              <w:rPr>
                <w:rFonts w:ascii="Times New Roman" w:hAnsi="Times New Roman"/>
              </w:rPr>
            </w:pPr>
            <w:r>
              <w:rPr>
                <w:rFonts w:ascii="Times New Roman" w:hAnsi="Times New Roman"/>
              </w:rPr>
              <w:t>- региональный портал государственных услуг;</w:t>
            </w:r>
          </w:p>
          <w:p w:rsidR="00DC516B" w:rsidRDefault="00DC516B">
            <w:pPr>
              <w:ind w:left="-102" w:right="-102"/>
              <w:rPr>
                <w:rFonts w:ascii="Times New Roman" w:hAnsi="Times New Roman"/>
              </w:rPr>
            </w:pPr>
            <w:r>
              <w:rPr>
                <w:rFonts w:ascii="Times New Roman" w:hAnsi="Times New Roman"/>
              </w:rPr>
              <w:t>- официальный сайт органа;</w:t>
            </w:r>
          </w:p>
          <w:p w:rsidR="00DC516B" w:rsidRDefault="00DC516B">
            <w:pPr>
              <w:ind w:left="-102" w:right="-102"/>
              <w:rPr>
                <w:rFonts w:ascii="Times New Roman" w:hAnsi="Times New Roman"/>
              </w:rPr>
            </w:pPr>
            <w:r>
              <w:rPr>
                <w:rFonts w:ascii="Times New Roman" w:hAnsi="Times New Roman"/>
              </w:rPr>
              <w:t>- другие способы</w:t>
            </w:r>
          </w:p>
        </w:tc>
      </w:tr>
    </w:tbl>
    <w:p w:rsidR="00DC516B" w:rsidRDefault="00DC516B" w:rsidP="00DC516B">
      <w:pPr>
        <w:rPr>
          <w:rFonts w:ascii="Times New Roman" w:hAnsi="Times New Roman"/>
          <w:b/>
          <w:bCs/>
          <w:lang w:eastAsia="en-US"/>
        </w:rPr>
      </w:pPr>
      <w:r>
        <w:rPr>
          <w:rFonts w:ascii="Times New Roman" w:eastAsia="Calibri" w:hAnsi="Times New Roman"/>
          <w:lang w:eastAsia="en-US"/>
        </w:rPr>
        <w:br w:type="page"/>
      </w:r>
    </w:p>
    <w:p w:rsidR="00DC516B" w:rsidRDefault="00DC516B" w:rsidP="00DC516B">
      <w:pPr>
        <w:spacing w:after="0" w:line="240" w:lineRule="auto"/>
        <w:rPr>
          <w:rFonts w:ascii="Times New Roman" w:hAnsi="Times New Roman"/>
          <w:b/>
        </w:rPr>
        <w:sectPr w:rsidR="00DC516B">
          <w:pgSz w:w="16838" w:h="11906" w:orient="landscape"/>
          <w:pgMar w:top="851" w:right="1134" w:bottom="1701" w:left="1134" w:header="709" w:footer="709" w:gutter="0"/>
          <w:cols w:space="720"/>
        </w:sectPr>
      </w:pP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1418"/>
        <w:gridCol w:w="1701"/>
        <w:gridCol w:w="1843"/>
        <w:gridCol w:w="1276"/>
        <w:gridCol w:w="1134"/>
        <w:gridCol w:w="992"/>
        <w:gridCol w:w="1276"/>
        <w:gridCol w:w="992"/>
        <w:gridCol w:w="1843"/>
        <w:gridCol w:w="1702"/>
      </w:tblGrid>
      <w:tr w:rsidR="00DC516B" w:rsidTr="00DC516B">
        <w:tc>
          <w:tcPr>
            <w:tcW w:w="2659" w:type="dxa"/>
            <w:gridSpan w:val="2"/>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DC516B" w:rsidTr="00DC516B">
        <w:tc>
          <w:tcPr>
            <w:tcW w:w="12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DC516B" w:rsidRDefault="00DC516B">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r>
      <w:tr w:rsidR="00DC516B" w:rsidTr="00DC516B">
        <w:tc>
          <w:tcPr>
            <w:tcW w:w="12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9</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10</w:t>
            </w:r>
          </w:p>
        </w:tc>
        <w:tc>
          <w:tcPr>
            <w:tcW w:w="170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11</w:t>
            </w:r>
          </w:p>
        </w:tc>
      </w:tr>
      <w:tr w:rsidR="00DC516B" w:rsidTr="00DC516B">
        <w:tc>
          <w:tcPr>
            <w:tcW w:w="15418" w:type="dxa"/>
            <w:gridSpan w:val="11"/>
            <w:tcBorders>
              <w:top w:val="single" w:sz="4" w:space="0" w:color="000000"/>
              <w:left w:val="single" w:sz="4" w:space="0" w:color="000000"/>
              <w:bottom w:val="single" w:sz="4" w:space="0" w:color="000000"/>
              <w:right w:val="single" w:sz="4" w:space="0" w:color="000000"/>
            </w:tcBorders>
            <w:hideMark/>
          </w:tcPr>
          <w:p w:rsidR="00DC516B" w:rsidRDefault="00DC516B" w:rsidP="00717E20">
            <w:pPr>
              <w:pStyle w:val="a7"/>
              <w:numPr>
                <w:ilvl w:val="0"/>
                <w:numId w:val="1"/>
              </w:numPr>
              <w:spacing w:after="0" w:line="240" w:lineRule="auto"/>
              <w:jc w:val="center"/>
              <w:rPr>
                <w:rFonts w:ascii="Times New Roman" w:hAnsi="Times New Roman"/>
                <w:b/>
              </w:rPr>
            </w:pPr>
            <w:r>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1242"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30 дней</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both"/>
              <w:rPr>
                <w:rFonts w:ascii="Times New Roman" w:hAnsi="Times New Roman"/>
              </w:rPr>
            </w:pPr>
            <w:r>
              <w:rPr>
                <w:rFonts w:ascii="Times New Roman" w:hAnsi="Times New Roman"/>
              </w:rPr>
              <w:t>30 дней</w:t>
            </w:r>
          </w:p>
        </w:tc>
        <w:tc>
          <w:tcPr>
            <w:tcW w:w="1701"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Заявление не соответствует установленным требованиям;</w:t>
            </w:r>
          </w:p>
          <w:p w:rsidR="00DC516B" w:rsidRDefault="00DC516B">
            <w:pPr>
              <w:pStyle w:val="a6"/>
              <w:rPr>
                <w:rFonts w:ascii="Times New Roman" w:hAnsi="Times New Roman"/>
              </w:rPr>
            </w:pPr>
            <w:r>
              <w:rPr>
                <w:rFonts w:ascii="Times New Roman" w:hAnsi="Times New Roman"/>
              </w:rPr>
              <w:t>- заявление подано в иной уполномоченный орган;</w:t>
            </w:r>
          </w:p>
          <w:p w:rsidR="00DC516B" w:rsidRDefault="00DC516B">
            <w:pPr>
              <w:pStyle w:val="a6"/>
              <w:rPr>
                <w:rFonts w:ascii="Times New Roman" w:hAnsi="Times New Roman"/>
                <w:b/>
              </w:rPr>
            </w:pPr>
            <w:r>
              <w:rPr>
                <w:rFonts w:ascii="Times New Roman" w:hAnsi="Times New Roman"/>
              </w:rPr>
              <w:t>- к заявлению не приложены необходимые документы.</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DC516B" w:rsidRDefault="00DC516B">
            <w:pPr>
              <w:pStyle w:val="a6"/>
              <w:jc w:val="both"/>
              <w:rPr>
                <w:rFonts w:ascii="Times New Roman" w:hAnsi="Times New Roman"/>
              </w:rPr>
            </w:pPr>
            <w:r>
              <w:rPr>
                <w:rFonts w:ascii="Times New Roman" w:hAnsi="Times New Roman"/>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C516B" w:rsidRDefault="00DC516B">
            <w:pPr>
              <w:pStyle w:val="a6"/>
              <w:jc w:val="both"/>
              <w:rPr>
                <w:rFonts w:ascii="Times New Roman" w:hAnsi="Times New Roman"/>
              </w:rPr>
            </w:pPr>
            <w:r>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нет</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нет</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 в орган на бумажном носителе; </w:t>
            </w:r>
          </w:p>
          <w:p w:rsidR="00DC516B" w:rsidRDefault="00DC516B">
            <w:pPr>
              <w:pStyle w:val="a6"/>
              <w:jc w:val="both"/>
              <w:rPr>
                <w:rFonts w:ascii="Times New Roman" w:hAnsi="Times New Roman"/>
              </w:rPr>
            </w:pPr>
            <w:r>
              <w:rPr>
                <w:rFonts w:ascii="Times New Roman" w:hAnsi="Times New Roman"/>
              </w:rPr>
              <w:t>- посредством почтовой связи в орган;</w:t>
            </w:r>
          </w:p>
          <w:p w:rsidR="00DC516B" w:rsidRDefault="00DC516B">
            <w:pPr>
              <w:pStyle w:val="a6"/>
              <w:jc w:val="both"/>
              <w:rPr>
                <w:rFonts w:ascii="Times New Roman" w:hAnsi="Times New Roman"/>
              </w:rPr>
            </w:pPr>
            <w:r>
              <w:rPr>
                <w:rFonts w:ascii="Times New Roman" w:hAnsi="Times New Roman"/>
              </w:rPr>
              <w:t xml:space="preserve">- в МФЦ на бумажном носителе; </w:t>
            </w:r>
          </w:p>
          <w:p w:rsidR="00DC516B" w:rsidRDefault="00DC516B">
            <w:pPr>
              <w:pStyle w:val="a6"/>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DC516B" w:rsidRDefault="00DC516B">
            <w:pPr>
              <w:pStyle w:val="a6"/>
              <w:jc w:val="both"/>
              <w:rPr>
                <w:rFonts w:ascii="Times New Roman" w:hAnsi="Times New Roman"/>
              </w:rPr>
            </w:pPr>
            <w:r>
              <w:rPr>
                <w:rFonts w:ascii="Times New Roman" w:hAnsi="Times New Roman"/>
              </w:rPr>
              <w:t xml:space="preserve">- Единый портал государственных и </w:t>
            </w:r>
            <w:r>
              <w:rPr>
                <w:rFonts w:ascii="Times New Roman" w:hAnsi="Times New Roman"/>
              </w:rPr>
              <w:lastRenderedPageBreak/>
              <w:t>муниципальных услуг</w:t>
            </w:r>
          </w:p>
        </w:tc>
        <w:tc>
          <w:tcPr>
            <w:tcW w:w="170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both"/>
              <w:rPr>
                <w:rFonts w:ascii="Times New Roman" w:hAnsi="Times New Roman"/>
              </w:rPr>
            </w:pPr>
            <w:r>
              <w:rPr>
                <w:rFonts w:ascii="Times New Roman" w:hAnsi="Times New Roman"/>
              </w:rPr>
              <w:lastRenderedPageBreak/>
              <w:t>Одним из способов, указанном в заявлении:</w:t>
            </w:r>
          </w:p>
          <w:p w:rsidR="00DC516B" w:rsidRDefault="00DC516B">
            <w:pPr>
              <w:pStyle w:val="a6"/>
              <w:jc w:val="both"/>
              <w:rPr>
                <w:rFonts w:ascii="Times New Roman" w:hAnsi="Times New Roman"/>
              </w:rPr>
            </w:pPr>
            <w:r>
              <w:rPr>
                <w:rFonts w:ascii="Times New Roman" w:hAnsi="Times New Roman"/>
              </w:rPr>
              <w:t>- в виде бумажного документа при личном обращении в орган или МФЦ;</w:t>
            </w:r>
          </w:p>
          <w:p w:rsidR="00DC516B" w:rsidRDefault="00DC516B">
            <w:pPr>
              <w:pStyle w:val="a6"/>
              <w:jc w:val="both"/>
              <w:rPr>
                <w:rFonts w:ascii="Times New Roman" w:hAnsi="Times New Roman"/>
              </w:rPr>
            </w:pPr>
            <w:r>
              <w:rPr>
                <w:rFonts w:ascii="Times New Roman" w:hAnsi="Times New Roman"/>
              </w:rPr>
              <w:t>- в виде бумажного документа посредством почтового отправления;</w:t>
            </w:r>
          </w:p>
          <w:p w:rsidR="00DC516B" w:rsidRDefault="00DC516B">
            <w:pPr>
              <w:pStyle w:val="a6"/>
              <w:jc w:val="both"/>
              <w:rPr>
                <w:rFonts w:ascii="Times New Roman" w:hAnsi="Times New Roman"/>
              </w:rPr>
            </w:pPr>
            <w:r>
              <w:rPr>
                <w:rFonts w:ascii="Times New Roman" w:hAnsi="Times New Roman"/>
              </w:rPr>
              <w:t xml:space="preserve">- в виде электронного </w:t>
            </w:r>
            <w:r>
              <w:rPr>
                <w:rFonts w:ascii="Times New Roman" w:hAnsi="Times New Roman"/>
              </w:rPr>
              <w:lastRenderedPageBreak/>
              <w:t>документа, размещенного на официальном сайте администрации, ссылка на который направляется заявителю посредством электронной почты;</w:t>
            </w:r>
          </w:p>
          <w:p w:rsidR="00DC516B" w:rsidRDefault="00DC516B">
            <w:pPr>
              <w:pStyle w:val="a6"/>
              <w:jc w:val="both"/>
              <w:rPr>
                <w:rFonts w:ascii="Times New Roman" w:hAnsi="Times New Roman"/>
              </w:rPr>
            </w:pPr>
            <w:r>
              <w:rPr>
                <w:rFonts w:ascii="Times New Roman" w:hAnsi="Times New Roman"/>
              </w:rPr>
              <w:t>- в виде электронного документа, который направляется заявителю посредством электронной почты.</w:t>
            </w:r>
          </w:p>
        </w:tc>
      </w:tr>
    </w:tbl>
    <w:p w:rsidR="00DC516B" w:rsidRDefault="00DC516B" w:rsidP="00DC516B">
      <w:pPr>
        <w:spacing w:line="240" w:lineRule="auto"/>
        <w:rPr>
          <w:rFonts w:ascii="Times New Roman" w:hAnsi="Times New Roman"/>
          <w:b/>
        </w:rPr>
      </w:pPr>
    </w:p>
    <w:p w:rsidR="00DC516B" w:rsidRDefault="00DC516B" w:rsidP="00DC516B">
      <w:pPr>
        <w:spacing w:after="0" w:line="240" w:lineRule="auto"/>
        <w:rPr>
          <w:rFonts w:ascii="Times New Roman" w:eastAsiaTheme="majorEastAsia" w:hAnsi="Times New Roman"/>
          <w:b/>
          <w:bCs/>
        </w:rPr>
      </w:pPr>
      <w:r>
        <w:rPr>
          <w:rFonts w:ascii="Times New Roman" w:hAnsi="Times New Roman"/>
        </w:rPr>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834"/>
        <w:gridCol w:w="2267"/>
        <w:gridCol w:w="2408"/>
        <w:gridCol w:w="1842"/>
        <w:gridCol w:w="1558"/>
        <w:gridCol w:w="1558"/>
        <w:gridCol w:w="2268"/>
      </w:tblGrid>
      <w:tr w:rsidR="00DC516B" w:rsidTr="00DC516B">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Документ, подтверждающий правомочие заявителя соответствующей категории на получение «подуслуги»</w:t>
            </w:r>
            <w:r>
              <w:rPr>
                <w:rStyle w:val="a8"/>
                <w:rFonts w:ascii="Times New Roman" w:hAnsi="Times New Roman"/>
                <w:b/>
              </w:rPr>
              <w:footnoteReference w:id="5"/>
            </w:r>
          </w:p>
        </w:tc>
        <w:tc>
          <w:tcPr>
            <w:tcW w:w="240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Pr>
                <w:rFonts w:ascii="Times New Roman" w:hAnsi="Times New Roman"/>
                <w:b/>
                <w:vertAlign w:val="superscript"/>
              </w:rPr>
              <w:t>4</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Установленные требования к документу, подтверждающему право подачи заявления от имени заявителя</w:t>
            </w:r>
            <w:r>
              <w:rPr>
                <w:rFonts w:ascii="Times New Roman" w:hAnsi="Times New Roman"/>
                <w:b/>
                <w:vertAlign w:val="superscript"/>
              </w:rPr>
              <w:t>4</w:t>
            </w:r>
          </w:p>
        </w:tc>
      </w:tr>
      <w:tr w:rsidR="00DC516B" w:rsidTr="00DC516B">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8</w:t>
            </w:r>
          </w:p>
        </w:tc>
      </w:tr>
      <w:tr w:rsidR="00DC516B" w:rsidTr="00DC516B">
        <w:trPr>
          <w:trHeight w:val="236"/>
        </w:trPr>
        <w:tc>
          <w:tcPr>
            <w:tcW w:w="15276" w:type="dxa"/>
            <w:gridSpan w:val="8"/>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rPr>
          <w:trHeight w:val="1265"/>
        </w:trPr>
        <w:tc>
          <w:tcPr>
            <w:tcW w:w="534" w:type="dxa"/>
            <w:vMerge w:val="restart"/>
            <w:tcBorders>
              <w:top w:val="single" w:sz="4" w:space="0" w:color="000000"/>
              <w:left w:val="single" w:sz="4" w:space="0" w:color="000000"/>
              <w:bottom w:val="single" w:sz="4" w:space="0" w:color="000000"/>
              <w:right w:val="single" w:sz="4" w:space="0" w:color="000000"/>
            </w:tcBorders>
          </w:tcPr>
          <w:p w:rsidR="00DC516B" w:rsidRDefault="00DC516B" w:rsidP="00717E20">
            <w:pPr>
              <w:pStyle w:val="a7"/>
              <w:numPr>
                <w:ilvl w:val="0"/>
                <w:numId w:val="2"/>
              </w:numPr>
              <w:spacing w:after="0" w:line="240" w:lineRule="auto"/>
              <w:rPr>
                <w:rFonts w:ascii="Times New Roman" w:hAnsi="Times New Roman"/>
                <w:b/>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DC516B" w:rsidTr="00DC516B">
        <w:trPr>
          <w:trHeight w:val="126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eastAsia="Calibri" w:hAnsi="Times New Roman"/>
                <w:b/>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Доверенность</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r>
              <w:rPr>
                <w:rFonts w:ascii="Times New Roman" w:hAnsi="Times New Roman"/>
              </w:rPr>
              <w:lastRenderedPageBreak/>
              <w:t>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C516B" w:rsidTr="00DC516B">
        <w:trPr>
          <w:trHeight w:val="126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eastAsia="Calibri" w:hAnsi="Times New Roman"/>
                <w:b/>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C516B" w:rsidTr="00DC516B">
        <w:trPr>
          <w:trHeight w:val="2280"/>
        </w:trPr>
        <w:tc>
          <w:tcPr>
            <w:tcW w:w="534" w:type="dxa"/>
            <w:vMerge w:val="restart"/>
            <w:tcBorders>
              <w:top w:val="single" w:sz="4" w:space="0" w:color="000000"/>
              <w:left w:val="single" w:sz="4" w:space="0" w:color="000000"/>
              <w:bottom w:val="single" w:sz="4" w:space="0" w:color="000000"/>
              <w:right w:val="single" w:sz="4" w:space="0" w:color="000000"/>
            </w:tcBorders>
          </w:tcPr>
          <w:p w:rsidR="00DC516B" w:rsidRDefault="00DC516B" w:rsidP="00717E20">
            <w:pPr>
              <w:pStyle w:val="a7"/>
              <w:numPr>
                <w:ilvl w:val="0"/>
                <w:numId w:val="2"/>
              </w:numPr>
              <w:spacing w:after="0" w:line="240" w:lineRule="auto"/>
              <w:rPr>
                <w:rFonts w:ascii="Times New Roman" w:hAnsi="Times New Roman"/>
                <w:b/>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юридические лица </w:t>
            </w:r>
            <w:r>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rPr>
              <w:t>,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tcBorders>
              <w:top w:val="single" w:sz="4" w:space="0" w:color="000000"/>
              <w:left w:val="single" w:sz="4" w:space="0" w:color="000000"/>
              <w:bottom w:val="single" w:sz="4" w:space="0" w:color="000000"/>
              <w:right w:val="single" w:sz="4" w:space="0" w:color="000000"/>
            </w:tcBorders>
            <w:hideMark/>
          </w:tcPr>
          <w:p w:rsidR="00DC516B" w:rsidRDefault="00DC516B">
            <w:pPr>
              <w:autoSpaceDE w:val="0"/>
              <w:autoSpaceDN w:val="0"/>
              <w:adjustRightInd w:val="0"/>
              <w:spacing w:after="0" w:line="240" w:lineRule="auto"/>
              <w:rPr>
                <w:rFonts w:ascii="Times New Roman" w:hAnsi="Times New Roman"/>
                <w:lang w:eastAsia="en-US"/>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DC516B" w:rsidTr="00DC516B">
        <w:trPr>
          <w:trHeight w:val="228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eastAsia="Calibri" w:hAnsi="Times New Roman"/>
                <w:b/>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DC516B" w:rsidRDefault="00DC516B">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Доверенность</w:t>
            </w:r>
          </w:p>
        </w:tc>
        <w:tc>
          <w:tcPr>
            <w:tcW w:w="226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C516B" w:rsidRDefault="00DC516B" w:rsidP="00DC516B">
      <w:pPr>
        <w:spacing w:after="0" w:line="240" w:lineRule="auto"/>
        <w:rPr>
          <w:rFonts w:ascii="Times New Roman" w:hAnsi="Times New Roman"/>
          <w:b/>
        </w:rPr>
      </w:pPr>
      <w:r>
        <w:rPr>
          <w:rFonts w:ascii="Times New Roman" w:hAnsi="Times New Roman"/>
          <w:b/>
        </w:rPr>
        <w:lastRenderedPageBreak/>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274"/>
        <w:gridCol w:w="4535"/>
        <w:gridCol w:w="1134"/>
        <w:gridCol w:w="1559"/>
        <w:gridCol w:w="3542"/>
        <w:gridCol w:w="1418"/>
        <w:gridCol w:w="1275"/>
      </w:tblGrid>
      <w:tr w:rsidR="00DC516B" w:rsidTr="00DC516B">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Категория документа</w:t>
            </w: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Установленные требования к документу</w:t>
            </w:r>
            <w:r>
              <w:rPr>
                <w:rStyle w:val="a8"/>
                <w:rFonts w:ascii="Times New Roman" w:hAnsi="Times New Roman"/>
                <w:b/>
              </w:rPr>
              <w:footnoteReference w:id="6"/>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Форма (шаблон) документа</w:t>
            </w:r>
            <w:r>
              <w:rPr>
                <w:rFonts w:ascii="Times New Roman" w:hAnsi="Times New Roman"/>
                <w:b/>
                <w:vertAlign w:val="superscript"/>
              </w:rPr>
              <w:t>5</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Образец документа/заполнения документа</w:t>
            </w:r>
            <w:r>
              <w:rPr>
                <w:rFonts w:ascii="Times New Roman" w:hAnsi="Times New Roman"/>
                <w:b/>
                <w:vertAlign w:val="superscript"/>
              </w:rPr>
              <w:t>5</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35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8</w:t>
            </w:r>
          </w:p>
        </w:tc>
      </w:tr>
      <w:tr w:rsidR="00DC516B" w:rsidTr="00DC516B">
        <w:tc>
          <w:tcPr>
            <w:tcW w:w="15274" w:type="dxa"/>
            <w:gridSpan w:val="8"/>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1</w:t>
            </w:r>
          </w:p>
        </w:tc>
        <w:tc>
          <w:tcPr>
            <w:tcW w:w="1275"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r>
              <w:rPr>
                <w:rFonts w:ascii="Times New Roman" w:hAnsi="Times New Roman"/>
              </w:rPr>
              <w:t>Заявление на оказание услуги</w:t>
            </w: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p w:rsidR="00DC516B" w:rsidRDefault="00DC516B">
            <w:pPr>
              <w:spacing w:after="0" w:line="240" w:lineRule="auto"/>
              <w:rPr>
                <w:rFonts w:ascii="Times New Roman" w:hAnsi="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lastRenderedPageBreak/>
              <w:t>1) заявление о предварительном согласовании предоставления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 экз.</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В заявлении указываются:</w:t>
            </w:r>
          </w:p>
          <w:p w:rsidR="00DC516B" w:rsidRDefault="00DC516B">
            <w:pPr>
              <w:pStyle w:val="a6"/>
              <w:jc w:val="both"/>
              <w:rPr>
                <w:rFonts w:ascii="Times New Roman" w:hAnsi="Times New Roman"/>
              </w:rPr>
            </w:pPr>
            <w:r>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DC516B" w:rsidRDefault="00DC516B">
            <w:pPr>
              <w:pStyle w:val="a6"/>
              <w:jc w:val="both"/>
              <w:rPr>
                <w:rFonts w:ascii="Times New Roman" w:hAnsi="Times New Roman"/>
              </w:rPr>
            </w:pPr>
            <w:r>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516B" w:rsidRDefault="00DC516B">
            <w:pPr>
              <w:pStyle w:val="a6"/>
              <w:jc w:val="both"/>
              <w:rPr>
                <w:rFonts w:ascii="Times New Roman" w:hAnsi="Times New Roman"/>
              </w:rPr>
            </w:pPr>
            <w:r>
              <w:rPr>
                <w:rFonts w:ascii="Times New Roman" w:hAnsi="Times New Roman"/>
              </w:rPr>
              <w:t xml:space="preserve">- кадастровый номер земельного участка, заявление о предварительном согласовании </w:t>
            </w:r>
            <w:r>
              <w:rPr>
                <w:rFonts w:ascii="Times New Roman" w:hAnsi="Times New Roman"/>
              </w:rPr>
              <w:lastRenderedPageBreak/>
              <w:t>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C516B" w:rsidRDefault="00DC516B">
            <w:pPr>
              <w:pStyle w:val="a6"/>
              <w:jc w:val="both"/>
              <w:rPr>
                <w:rFonts w:ascii="Times New Roman" w:hAnsi="Times New Roman"/>
              </w:rPr>
            </w:pPr>
            <w:r>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516B" w:rsidRDefault="00DC516B">
            <w:pPr>
              <w:pStyle w:val="a6"/>
              <w:jc w:val="both"/>
              <w:rPr>
                <w:rFonts w:ascii="Times New Roman" w:hAnsi="Times New Roman"/>
              </w:rPr>
            </w:pPr>
            <w:r>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C516B" w:rsidRDefault="00DC516B">
            <w:pPr>
              <w:pStyle w:val="a6"/>
              <w:jc w:val="both"/>
              <w:rPr>
                <w:rFonts w:ascii="Times New Roman" w:hAnsi="Times New Roman"/>
              </w:rPr>
            </w:pPr>
            <w:r>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C516B" w:rsidRDefault="00DC516B">
            <w:pPr>
              <w:pStyle w:val="a6"/>
              <w:jc w:val="both"/>
              <w:rPr>
                <w:rFonts w:ascii="Times New Roman" w:hAnsi="Times New Roman"/>
              </w:rPr>
            </w:pPr>
            <w:r>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516B" w:rsidRDefault="00DC516B">
            <w:pPr>
              <w:pStyle w:val="a6"/>
              <w:jc w:val="both"/>
              <w:rPr>
                <w:rFonts w:ascii="Times New Roman" w:hAnsi="Times New Roman"/>
              </w:rPr>
            </w:pPr>
            <w:r>
              <w:rPr>
                <w:rFonts w:ascii="Times New Roman" w:hAnsi="Times New Roman"/>
              </w:rPr>
              <w:lastRenderedPageBreak/>
              <w:t>- цель использования земельного участка;</w:t>
            </w:r>
          </w:p>
          <w:p w:rsidR="00DC516B" w:rsidRDefault="00DC516B">
            <w:pPr>
              <w:pStyle w:val="a6"/>
              <w:jc w:val="both"/>
              <w:rPr>
                <w:rFonts w:ascii="Times New Roman" w:hAnsi="Times New Roman"/>
              </w:rPr>
            </w:pPr>
            <w:r>
              <w:rPr>
                <w:rFonts w:ascii="Times New Roman" w:hAnsi="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516B" w:rsidRDefault="00DC516B">
            <w:pPr>
              <w:pStyle w:val="a6"/>
              <w:jc w:val="both"/>
              <w:rPr>
                <w:rFonts w:ascii="Times New Roman" w:hAnsi="Times New Roman"/>
              </w:rPr>
            </w:pPr>
            <w:r>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516B" w:rsidRDefault="00DC516B">
            <w:pPr>
              <w:pStyle w:val="a6"/>
              <w:jc w:val="both"/>
              <w:rPr>
                <w:rFonts w:ascii="Times New Roman" w:hAnsi="Times New Roman"/>
                <w:b/>
              </w:rPr>
            </w:pPr>
            <w:r>
              <w:rPr>
                <w:rFonts w:ascii="Times New Roman" w:hAnsi="Times New Roman"/>
              </w:rPr>
              <w:t>- почтовый адрес и (или) адрес электронной почты для связи с заявителем.</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Приложение №</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Приложение №</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lastRenderedPageBreak/>
              <w:t>2</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Схема расположения земельного участка</w:t>
            </w: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 xml:space="preserve"> Схема расположения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 экз.</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3</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Учредител</w:t>
            </w:r>
            <w:r>
              <w:rPr>
                <w:rFonts w:ascii="Times New Roman" w:hAnsi="Times New Roman"/>
              </w:rPr>
              <w:lastRenderedPageBreak/>
              <w:t>ьные документы</w:t>
            </w: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lastRenderedPageBreak/>
              <w:t xml:space="preserve"> Заверенный перевод на русский язык </w:t>
            </w:r>
            <w:r>
              <w:rPr>
                <w:rFonts w:ascii="Times New Roman" w:hAnsi="Times New Roman"/>
              </w:rPr>
              <w:lastRenderedPageBreak/>
              <w:t>документов о государственной регистрации юридического лица в соответствии с законодательством иностранного государства</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lastRenderedPageBreak/>
              <w:t>1 экз.</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если </w:t>
            </w:r>
            <w:r>
              <w:rPr>
                <w:rFonts w:ascii="Times New Roman" w:hAnsi="Times New Roman"/>
              </w:rPr>
              <w:lastRenderedPageBreak/>
              <w:t>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lastRenderedPageBreak/>
              <w:t>4</w:t>
            </w:r>
          </w:p>
        </w:tc>
        <w:tc>
          <w:tcPr>
            <w:tcW w:w="1275"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 xml:space="preserve">Подготовленные некоммерческой организацией, созданной гражданами, списки ее членов </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 экз.</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b/>
              </w:rPr>
              <w:t>5</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both"/>
              <w:rPr>
                <w:rFonts w:ascii="Times New Roman" w:hAnsi="Times New Roman"/>
              </w:rPr>
            </w:pPr>
            <w:r>
              <w:rPr>
                <w:rFonts w:ascii="Times New Roman" w:hAnsi="Times New Roman"/>
              </w:rPr>
              <w:t>Документы по основаниям, предусмотренным:</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 пункта 2 статьи 39.3 ЗК РФ:</w:t>
            </w:r>
          </w:p>
          <w:p w:rsidR="00DC516B" w:rsidRDefault="00DC516B">
            <w:pPr>
              <w:pStyle w:val="a6"/>
              <w:jc w:val="both"/>
              <w:rPr>
                <w:rFonts w:ascii="Times New Roman" w:hAnsi="Times New Roman"/>
              </w:rPr>
            </w:pPr>
            <w:r>
              <w:rPr>
                <w:rFonts w:ascii="Times New Roman" w:hAnsi="Times New Roman"/>
              </w:rPr>
              <w:t>а) договор о комплексном освоении территории;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2 пункта 2 статьи 39.3 ЗК РФ:</w:t>
            </w:r>
          </w:p>
          <w:p w:rsidR="00DC516B" w:rsidRDefault="00DC516B">
            <w:pPr>
              <w:pStyle w:val="a6"/>
              <w:jc w:val="both"/>
              <w:rPr>
                <w:rFonts w:ascii="Times New Roman" w:hAnsi="Times New Roman"/>
              </w:rPr>
            </w:pPr>
            <w:r>
              <w:rPr>
                <w:rFonts w:ascii="Times New Roman" w:hAnsi="Times New Roman"/>
              </w:rPr>
              <w:t>а) документ, подтверждающий членство заявителя в некоммерческой организации;</w:t>
            </w:r>
          </w:p>
          <w:p w:rsidR="00DC516B" w:rsidRDefault="00DC516B">
            <w:pPr>
              <w:pStyle w:val="a6"/>
              <w:jc w:val="both"/>
              <w:rPr>
                <w:rFonts w:ascii="Times New Roman" w:hAnsi="Times New Roman"/>
              </w:rPr>
            </w:pPr>
            <w:r>
              <w:rPr>
                <w:rFonts w:ascii="Times New Roman" w:hAnsi="Times New Roman"/>
              </w:rPr>
              <w:t>б) решение органа некоммерческой организации о распределении испрашиваемого земельного участка;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3 пункта 2 статьи 39.3 ЗК РФ:</w:t>
            </w:r>
          </w:p>
          <w:p w:rsidR="00DC516B" w:rsidRDefault="00DC516B">
            <w:pPr>
              <w:pStyle w:val="a6"/>
              <w:jc w:val="both"/>
              <w:rPr>
                <w:rFonts w:ascii="Times New Roman" w:hAnsi="Times New Roman"/>
              </w:rPr>
            </w:pPr>
            <w:r>
              <w:rPr>
                <w:rFonts w:ascii="Times New Roman" w:hAnsi="Times New Roman"/>
              </w:rPr>
              <w:t xml:space="preserve">а) документы, удостоверяющие (устанавливающие) права заявителя на </w:t>
            </w:r>
            <w:r>
              <w:rPr>
                <w:rFonts w:ascii="Times New Roman" w:hAnsi="Times New Roman"/>
              </w:rPr>
              <w:lastRenderedPageBreak/>
              <w:t>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C516B" w:rsidRDefault="00DC516B">
            <w:pPr>
              <w:pStyle w:val="a6"/>
              <w:jc w:val="both"/>
              <w:rPr>
                <w:rFonts w:ascii="Times New Roman" w:hAnsi="Times New Roman"/>
              </w:rPr>
            </w:pPr>
            <w:r>
              <w:rPr>
                <w:rFonts w:ascii="Times New Roman" w:hAnsi="Times New Roman"/>
              </w:rPr>
              <w:t>б) документ, подтверждающий членство заявителя в некоммерческой организации;</w:t>
            </w:r>
          </w:p>
          <w:p w:rsidR="00DC516B" w:rsidRDefault="00DC516B">
            <w:pPr>
              <w:pStyle w:val="a6"/>
              <w:jc w:val="both"/>
              <w:rPr>
                <w:rFonts w:ascii="Times New Roman" w:hAnsi="Times New Roman"/>
              </w:rPr>
            </w:pPr>
            <w:r>
              <w:rPr>
                <w:rFonts w:ascii="Times New Roman" w:hAnsi="Times New Roman"/>
              </w:rPr>
              <w:t>в) решение органа некоммерческой организации о распределении земельного участка заявителю;</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4 пункта 2 статьи 39.3 ЗК РФ:</w:t>
            </w:r>
          </w:p>
          <w:p w:rsidR="00DC516B" w:rsidRDefault="00DC516B">
            <w:pPr>
              <w:pStyle w:val="a6"/>
              <w:jc w:val="both"/>
              <w:rPr>
                <w:rFonts w:ascii="Times New Roman" w:hAnsi="Times New Roman"/>
              </w:rPr>
            </w:pPr>
            <w:r>
              <w:rPr>
                <w:rFonts w:ascii="Times New Roman" w:hAnsi="Times New Roman"/>
              </w:rPr>
              <w:t>а) решение органа некоммерческой организации о приобретении земельного участка, относящегося к имуществу общего пользования;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5 пункта 2 статьи 39.3 ЗК РФ:</w:t>
            </w:r>
          </w:p>
          <w:p w:rsidR="00DC516B" w:rsidRDefault="00DC516B">
            <w:pPr>
              <w:pStyle w:val="a6"/>
              <w:jc w:val="both"/>
              <w:rPr>
                <w:rFonts w:ascii="Times New Roman" w:hAnsi="Times New Roman"/>
              </w:rPr>
            </w:pPr>
            <w:r>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DC516B" w:rsidRDefault="00DC516B">
            <w:pPr>
              <w:pStyle w:val="a6"/>
              <w:jc w:val="both"/>
              <w:rPr>
                <w:rFonts w:ascii="Times New Roman" w:hAnsi="Times New Roman"/>
              </w:rPr>
            </w:pPr>
            <w:r>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6 пункта 2 статьи 39.3 ЗК РФ:</w:t>
            </w:r>
          </w:p>
          <w:p w:rsidR="00DC516B" w:rsidRDefault="00DC516B">
            <w:pPr>
              <w:pStyle w:val="a6"/>
              <w:jc w:val="both"/>
              <w:rPr>
                <w:rFonts w:ascii="Times New Roman" w:hAnsi="Times New Roman"/>
              </w:rPr>
            </w:pPr>
            <w:r>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C516B" w:rsidRDefault="00DC516B">
            <w:pPr>
              <w:pStyle w:val="a6"/>
              <w:jc w:val="both"/>
              <w:rPr>
                <w:rFonts w:ascii="Times New Roman" w:hAnsi="Times New Roman"/>
              </w:rPr>
            </w:pPr>
            <w:r>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C516B" w:rsidRDefault="00DC516B">
            <w:pPr>
              <w:pStyle w:val="a6"/>
              <w:jc w:val="both"/>
              <w:rPr>
                <w:rFonts w:ascii="Times New Roman" w:hAnsi="Times New Roman"/>
              </w:rPr>
            </w:pPr>
            <w:r>
              <w:rPr>
                <w:rFonts w:ascii="Times New Roman" w:hAnsi="Times New Roman"/>
              </w:rPr>
              <w:t xml:space="preserve">в) сообщение заявителя (заявителей), содержащее перечень всех зданий, сооружений, расположенных на </w:t>
            </w:r>
            <w:r>
              <w:rPr>
                <w:rFonts w:ascii="Times New Roman" w:hAnsi="Times New Roman"/>
              </w:rPr>
              <w:lastRenderedPageBreak/>
              <w:t>испрашиваемом земельном участке, с указанием их кадастровых (условных, инвентарных) номеров и адресных ориентиров.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7 пункта 2 статьи 39.3 ЗК РФ:</w:t>
            </w:r>
          </w:p>
          <w:p w:rsidR="00DC516B" w:rsidRDefault="00DC516B">
            <w:pPr>
              <w:pStyle w:val="a6"/>
              <w:jc w:val="both"/>
              <w:rPr>
                <w:rFonts w:ascii="Times New Roman" w:hAnsi="Times New Roman"/>
              </w:rPr>
            </w:pPr>
            <w:r>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9 пункта 2 статьи 39.3 ЗК РФ:</w:t>
            </w:r>
          </w:p>
          <w:p w:rsidR="00DC516B" w:rsidRDefault="00DC516B">
            <w:pPr>
              <w:pStyle w:val="a6"/>
              <w:jc w:val="both"/>
              <w:rPr>
                <w:rFonts w:ascii="Times New Roman" w:hAnsi="Times New Roman"/>
              </w:rPr>
            </w:pPr>
            <w:r>
              <w:rPr>
                <w:rFonts w:ascii="Times New Roman" w:hAnsi="Times New Roman"/>
              </w:rPr>
              <w:t xml:space="preserve">а) документы, подтверждающие использование земельного участка в соответствии с Федеральным </w:t>
            </w:r>
            <w:hyperlink r:id="rId7" w:history="1">
              <w:r>
                <w:rPr>
                  <w:rStyle w:val="a3"/>
                  <w:rFonts w:ascii="Times New Roman" w:eastAsiaTheme="majorEastAsia" w:hAnsi="Times New Roman"/>
                  <w:color w:val="auto"/>
                </w:rPr>
                <w:t>законом</w:t>
              </w:r>
            </w:hyperlink>
            <w:r>
              <w:rPr>
                <w:rFonts w:ascii="Times New Roman" w:hAnsi="Times New Roman"/>
              </w:rPr>
              <w:t xml:space="preserve"> от 24 июля 2002 г. N 101-ФЗ "Об обороте земель сельскохозяйственного назначения";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10 пункта 2 статьи 39.3 ЗК РФ:</w:t>
            </w:r>
          </w:p>
          <w:p w:rsidR="00DC516B" w:rsidRDefault="00DC516B">
            <w:pPr>
              <w:pStyle w:val="a6"/>
              <w:jc w:val="both"/>
              <w:rPr>
                <w:rFonts w:ascii="Times New Roman" w:hAnsi="Times New Roman"/>
              </w:rPr>
            </w:pPr>
            <w:r>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Pr>
                  <w:rStyle w:val="a3"/>
                  <w:rFonts w:ascii="Times New Roman" w:eastAsiaTheme="majorEastAsia" w:hAnsi="Times New Roman"/>
                  <w:color w:val="auto"/>
                </w:rPr>
                <w:t>законом</w:t>
              </w:r>
            </w:hyperlink>
            <w:r>
              <w:rPr>
                <w:rFonts w:ascii="Times New Roman" w:hAnsi="Times New Roman"/>
              </w:rPr>
              <w:t xml:space="preserve"> от 24 июля 2002 г. N 101-ФЗ "Об обороте земель сельскохозяйственного назначения";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 статьи 39.5 ЗК РФ:</w:t>
            </w:r>
          </w:p>
          <w:p w:rsidR="00DC516B" w:rsidRDefault="00DC516B">
            <w:pPr>
              <w:pStyle w:val="a6"/>
              <w:jc w:val="both"/>
              <w:rPr>
                <w:rFonts w:ascii="Times New Roman" w:hAnsi="Times New Roman"/>
              </w:rPr>
            </w:pPr>
            <w:r>
              <w:rPr>
                <w:rFonts w:ascii="Times New Roman" w:hAnsi="Times New Roman"/>
              </w:rPr>
              <w:t>а) договор о развитии застроенной территории;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2 статьи 39.5 ЗК РФ:</w:t>
            </w:r>
          </w:p>
          <w:p w:rsidR="00DC516B" w:rsidRDefault="00DC516B">
            <w:pPr>
              <w:pStyle w:val="a6"/>
              <w:jc w:val="both"/>
              <w:rPr>
                <w:rFonts w:ascii="Times New Roman" w:hAnsi="Times New Roman"/>
              </w:rPr>
            </w:pPr>
            <w:r>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C516B" w:rsidRDefault="00DC516B">
            <w:pPr>
              <w:pStyle w:val="a6"/>
              <w:jc w:val="both"/>
              <w:rPr>
                <w:rFonts w:ascii="Times New Roman" w:hAnsi="Times New Roman"/>
              </w:rPr>
            </w:pPr>
            <w:r>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r>
              <w:rPr>
                <w:rFonts w:ascii="Times New Roman" w:hAnsi="Times New Roman"/>
              </w:rPr>
              <w:t xml:space="preserve">в) сообщение заявителя (заявителей), содержащее перечень всех зданий, </w:t>
            </w:r>
            <w:r>
              <w:rPr>
                <w:rFonts w:ascii="Times New Roman" w:hAnsi="Times New Roman"/>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3 статьи 39.5 ЗК РФ:</w:t>
            </w:r>
          </w:p>
          <w:p w:rsidR="00DC516B" w:rsidRDefault="00DC516B">
            <w:pPr>
              <w:pStyle w:val="a6"/>
              <w:jc w:val="both"/>
              <w:rPr>
                <w:rFonts w:ascii="Times New Roman" w:hAnsi="Times New Roman"/>
              </w:rPr>
            </w:pPr>
            <w:r>
              <w:rPr>
                <w:rFonts w:ascii="Times New Roman" w:hAnsi="Times New Roman"/>
              </w:rPr>
              <w:t>а) решение органа некоммерческой организации о приобретении земельного участка;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6 статьи 39.5 ЗК РФ:</w:t>
            </w:r>
          </w:p>
          <w:p w:rsidR="00DC516B" w:rsidRDefault="00DC516B">
            <w:pPr>
              <w:pStyle w:val="a6"/>
              <w:jc w:val="both"/>
              <w:rPr>
                <w:rFonts w:ascii="Times New Roman" w:hAnsi="Times New Roman"/>
              </w:rPr>
            </w:pPr>
            <w:r>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7 статьи 39.5 ЗК РФ:</w:t>
            </w:r>
          </w:p>
          <w:p w:rsidR="00DC516B" w:rsidRDefault="00DC516B">
            <w:pPr>
              <w:pStyle w:val="a6"/>
              <w:jc w:val="both"/>
              <w:rPr>
                <w:rFonts w:ascii="Times New Roman" w:hAnsi="Times New Roman"/>
              </w:rPr>
            </w:pPr>
            <w:r>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8 статьи 39.5 ЗК РФ:</w:t>
            </w:r>
          </w:p>
          <w:p w:rsidR="00DC516B" w:rsidRDefault="00DC516B">
            <w:pPr>
              <w:pStyle w:val="a6"/>
              <w:jc w:val="both"/>
              <w:rPr>
                <w:rFonts w:ascii="Times New Roman" w:hAnsi="Times New Roman"/>
              </w:rPr>
            </w:pPr>
            <w:r>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4 пункта 2 статьи 39.6 ЗК РФ:</w:t>
            </w:r>
          </w:p>
          <w:p w:rsidR="00DC516B" w:rsidRDefault="00DC516B">
            <w:pPr>
              <w:pStyle w:val="a6"/>
              <w:jc w:val="both"/>
              <w:rPr>
                <w:rFonts w:ascii="Times New Roman" w:hAnsi="Times New Roman"/>
              </w:rPr>
            </w:pPr>
            <w:r>
              <w:rPr>
                <w:rFonts w:ascii="Times New Roman" w:hAnsi="Times New Roman"/>
              </w:rPr>
              <w:t>а) договор, соглашение или иной документ, предусматривающий выполнение международных обязательств;</w:t>
            </w:r>
          </w:p>
          <w:p w:rsidR="00DC516B" w:rsidRDefault="00DC516B">
            <w:pPr>
              <w:pStyle w:val="a6"/>
              <w:jc w:val="both"/>
              <w:rPr>
                <w:rFonts w:ascii="Times New Roman" w:hAnsi="Times New Roman"/>
              </w:rPr>
            </w:pPr>
            <w:r>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5 пункта 2 статьи 39.6 ЗК РФ:</w:t>
            </w:r>
          </w:p>
          <w:p w:rsidR="00DC516B" w:rsidRDefault="00DC516B">
            <w:pPr>
              <w:pStyle w:val="a6"/>
              <w:jc w:val="both"/>
              <w:rPr>
                <w:rFonts w:ascii="Times New Roman" w:hAnsi="Times New Roman"/>
              </w:rPr>
            </w:pPr>
            <w:r>
              <w:rPr>
                <w:rFonts w:ascii="Times New Roman" w:hAnsi="Times New Roman"/>
              </w:rPr>
              <w:lastRenderedPageBreak/>
              <w:t>а) решение, на основании которого образован испрашиваемый земельный участок, принятое до  1 марта 2015;</w:t>
            </w:r>
          </w:p>
          <w:p w:rsidR="00DC516B" w:rsidRDefault="00DC516B">
            <w:pPr>
              <w:pStyle w:val="a6"/>
              <w:jc w:val="both"/>
              <w:rPr>
                <w:rFonts w:ascii="Times New Roman" w:hAnsi="Times New Roman"/>
              </w:rPr>
            </w:pPr>
            <w:r>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C516B" w:rsidRDefault="00DC516B">
            <w:pPr>
              <w:pStyle w:val="a6"/>
              <w:jc w:val="both"/>
              <w:rPr>
                <w:rFonts w:ascii="Times New Roman" w:hAnsi="Times New Roman"/>
              </w:rPr>
            </w:pPr>
            <w:r>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6 пункта 2 статьи 39.6 ЗК РФ:</w:t>
            </w:r>
          </w:p>
          <w:p w:rsidR="00DC516B" w:rsidRDefault="00DC516B">
            <w:pPr>
              <w:pStyle w:val="a6"/>
              <w:jc w:val="both"/>
              <w:rPr>
                <w:rFonts w:ascii="Times New Roman" w:hAnsi="Times New Roman"/>
              </w:rPr>
            </w:pPr>
            <w:r>
              <w:rPr>
                <w:rFonts w:ascii="Times New Roman" w:hAnsi="Times New Roman"/>
              </w:rPr>
              <w:t>а) договор о комплексном освоении территории;</w:t>
            </w:r>
          </w:p>
          <w:p w:rsidR="00DC516B" w:rsidRDefault="00DC516B">
            <w:pPr>
              <w:pStyle w:val="a6"/>
              <w:jc w:val="both"/>
              <w:rPr>
                <w:rFonts w:ascii="Times New Roman" w:hAnsi="Times New Roman"/>
              </w:rPr>
            </w:pPr>
            <w:r>
              <w:rPr>
                <w:rFonts w:ascii="Times New Roman" w:hAnsi="Times New Roman"/>
              </w:rPr>
              <w:t>б) договор, подтверждающий членство заявителя в некоммерческой организации;</w:t>
            </w:r>
          </w:p>
          <w:p w:rsidR="00DC516B" w:rsidRDefault="00DC516B">
            <w:pPr>
              <w:pStyle w:val="a6"/>
              <w:jc w:val="both"/>
              <w:rPr>
                <w:rFonts w:ascii="Times New Roman" w:hAnsi="Times New Roman"/>
              </w:rPr>
            </w:pPr>
            <w:r>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7 пункта 2 статьи 39.6 ЗК РФ:</w:t>
            </w:r>
          </w:p>
          <w:p w:rsidR="00DC516B" w:rsidRDefault="00DC516B">
            <w:pPr>
              <w:pStyle w:val="a6"/>
              <w:jc w:val="both"/>
              <w:rPr>
                <w:rFonts w:ascii="Times New Roman" w:hAnsi="Times New Roman"/>
              </w:rPr>
            </w:pPr>
            <w:r>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C516B" w:rsidRDefault="00DC516B">
            <w:pPr>
              <w:pStyle w:val="a6"/>
              <w:jc w:val="both"/>
              <w:rPr>
                <w:rFonts w:ascii="Times New Roman" w:hAnsi="Times New Roman"/>
              </w:rPr>
            </w:pPr>
            <w:r>
              <w:rPr>
                <w:rFonts w:ascii="Times New Roman" w:hAnsi="Times New Roman"/>
              </w:rPr>
              <w:t>б) документ, подтверждающий членство заявителя в некоммерческой организации;</w:t>
            </w:r>
          </w:p>
          <w:p w:rsidR="00DC516B" w:rsidRDefault="00DC516B">
            <w:pPr>
              <w:pStyle w:val="a6"/>
              <w:jc w:val="both"/>
              <w:rPr>
                <w:rFonts w:ascii="Times New Roman" w:hAnsi="Times New Roman"/>
              </w:rPr>
            </w:pPr>
            <w:r>
              <w:rPr>
                <w:rFonts w:ascii="Times New Roman" w:hAnsi="Times New Roman"/>
              </w:rPr>
              <w:t>в) решение органа некоммерческой организации о распределении земельного участка заявителю;</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8 пункта 2 статьи 39.6 ЗК РФ:</w:t>
            </w:r>
          </w:p>
          <w:p w:rsidR="00DC516B" w:rsidRDefault="00DC516B">
            <w:pPr>
              <w:pStyle w:val="a6"/>
              <w:jc w:val="both"/>
              <w:rPr>
                <w:rFonts w:ascii="Times New Roman" w:hAnsi="Times New Roman"/>
              </w:rPr>
            </w:pPr>
            <w:r>
              <w:rPr>
                <w:rFonts w:ascii="Times New Roman" w:hAnsi="Times New Roman"/>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DC516B" w:rsidRDefault="00DC516B">
            <w:pPr>
              <w:pStyle w:val="a6"/>
              <w:jc w:val="both"/>
              <w:rPr>
                <w:rFonts w:ascii="Times New Roman" w:hAnsi="Times New Roman"/>
              </w:rPr>
            </w:pPr>
            <w:r>
              <w:rPr>
                <w:rFonts w:ascii="Times New Roman" w:hAnsi="Times New Roman"/>
              </w:rPr>
              <w:t>б) решение органа некоммерческой организации о приобретении земельного участка;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9 пункта 2 статьи 39.6 ЗК РФ:</w:t>
            </w:r>
          </w:p>
          <w:p w:rsidR="00DC516B" w:rsidRDefault="00DC516B">
            <w:pPr>
              <w:pStyle w:val="a6"/>
              <w:jc w:val="both"/>
              <w:rPr>
                <w:rFonts w:ascii="Times New Roman" w:hAnsi="Times New Roman"/>
              </w:rPr>
            </w:pPr>
            <w:r>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DC516B" w:rsidRDefault="00DC516B">
            <w:pPr>
              <w:pStyle w:val="a6"/>
              <w:jc w:val="both"/>
              <w:rPr>
                <w:rFonts w:ascii="Times New Roman" w:hAnsi="Times New Roman"/>
              </w:rPr>
            </w:pPr>
            <w:r>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r>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10 пункта 2 статьи 39.6 ЗК РФ:</w:t>
            </w:r>
          </w:p>
          <w:p w:rsidR="00DC516B" w:rsidRDefault="00DC516B">
            <w:pPr>
              <w:pStyle w:val="a6"/>
              <w:jc w:val="both"/>
              <w:rPr>
                <w:rFonts w:ascii="Times New Roman" w:hAnsi="Times New Roman"/>
              </w:rPr>
            </w:pPr>
            <w:r>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DC516B" w:rsidRDefault="00DC516B">
            <w:pPr>
              <w:pStyle w:val="a6"/>
              <w:jc w:val="both"/>
              <w:rPr>
                <w:rFonts w:ascii="Times New Roman" w:hAnsi="Times New Roman"/>
              </w:rPr>
            </w:pPr>
            <w:r>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r>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11 пункта 2 статьи 39.6 ЗК РФ:</w:t>
            </w:r>
          </w:p>
          <w:p w:rsidR="00DC516B" w:rsidRDefault="00DC516B">
            <w:pPr>
              <w:pStyle w:val="a6"/>
              <w:jc w:val="both"/>
              <w:rPr>
                <w:rFonts w:ascii="Times New Roman" w:hAnsi="Times New Roman"/>
              </w:rPr>
            </w:pPr>
            <w:r>
              <w:rPr>
                <w:rFonts w:ascii="Times New Roman" w:hAnsi="Times New Roman"/>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13 пункта 2 статьи 39.6 ЗК РФ:</w:t>
            </w:r>
          </w:p>
          <w:p w:rsidR="00DC516B" w:rsidRDefault="00DC516B">
            <w:pPr>
              <w:pStyle w:val="a6"/>
              <w:jc w:val="both"/>
              <w:rPr>
                <w:rFonts w:ascii="Times New Roman" w:hAnsi="Times New Roman"/>
              </w:rPr>
            </w:pPr>
            <w:r>
              <w:rPr>
                <w:rFonts w:ascii="Times New Roman" w:hAnsi="Times New Roman"/>
              </w:rPr>
              <w:t>а) договор о развитии застроенной территории;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13.1. пункта 2 статьи 39.6 ЗК РФ:</w:t>
            </w:r>
          </w:p>
          <w:p w:rsidR="00DC516B" w:rsidRDefault="00DC516B">
            <w:pPr>
              <w:pStyle w:val="a6"/>
              <w:jc w:val="both"/>
              <w:rPr>
                <w:rFonts w:ascii="Times New Roman" w:hAnsi="Times New Roman"/>
              </w:rPr>
            </w:pPr>
            <w:r>
              <w:rPr>
                <w:rFonts w:ascii="Times New Roman" w:hAnsi="Times New Roman"/>
              </w:rPr>
              <w:t>а) договор об освоении территории в целях строительства жилья экономического класса;</w:t>
            </w:r>
          </w:p>
          <w:p w:rsidR="00DC516B" w:rsidRDefault="00DC516B">
            <w:pPr>
              <w:pStyle w:val="a6"/>
              <w:jc w:val="both"/>
              <w:rPr>
                <w:rFonts w:ascii="Times New Roman" w:hAnsi="Times New Roman"/>
              </w:rPr>
            </w:pPr>
            <w:r>
              <w:rPr>
                <w:rFonts w:ascii="Times New Roman" w:hAnsi="Times New Roman"/>
              </w:rPr>
              <w:t>б) договор о комплексном освоении территории в целях строительства жилья экономического класса;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 14 пункта 2 статьи 39.6 ЗК РФ:</w:t>
            </w:r>
          </w:p>
          <w:p w:rsidR="00DC516B" w:rsidRDefault="00DC516B">
            <w:pPr>
              <w:pStyle w:val="a6"/>
              <w:jc w:val="both"/>
              <w:rPr>
                <w:rFonts w:ascii="Times New Roman" w:hAnsi="Times New Roman"/>
              </w:rPr>
            </w:pPr>
            <w:r>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15 пункта 2 статьи 39.6 ЗК РФ:</w:t>
            </w:r>
          </w:p>
          <w:p w:rsidR="00DC516B" w:rsidRDefault="00DC516B">
            <w:pPr>
              <w:pStyle w:val="a6"/>
              <w:jc w:val="both"/>
              <w:rPr>
                <w:rFonts w:ascii="Times New Roman" w:hAnsi="Times New Roman"/>
              </w:rPr>
            </w:pPr>
            <w:r>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16 пункта 2 статьи 39.6 ЗК РФ:</w:t>
            </w:r>
          </w:p>
          <w:p w:rsidR="00DC516B" w:rsidRDefault="00DC516B">
            <w:pPr>
              <w:pStyle w:val="a6"/>
              <w:jc w:val="both"/>
              <w:rPr>
                <w:rFonts w:ascii="Times New Roman" w:hAnsi="Times New Roman"/>
              </w:rPr>
            </w:pPr>
            <w:r>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18 пункта 2 статьи 39.6 ЗК РФ:</w:t>
            </w:r>
          </w:p>
          <w:p w:rsidR="00DC516B" w:rsidRDefault="00DC516B">
            <w:pPr>
              <w:pStyle w:val="a6"/>
              <w:jc w:val="both"/>
              <w:rPr>
                <w:rFonts w:ascii="Times New Roman" w:hAnsi="Times New Roman"/>
              </w:rPr>
            </w:pPr>
            <w:r>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23 пункта 2 статьи 39.6 ЗК РФ:</w:t>
            </w:r>
          </w:p>
          <w:p w:rsidR="00DC516B" w:rsidRDefault="00DC516B">
            <w:pPr>
              <w:pStyle w:val="a6"/>
              <w:jc w:val="both"/>
              <w:rPr>
                <w:rFonts w:ascii="Times New Roman" w:hAnsi="Times New Roman"/>
              </w:rPr>
            </w:pPr>
            <w:r>
              <w:rPr>
                <w:rFonts w:ascii="Times New Roman" w:hAnsi="Times New Roman"/>
              </w:rPr>
              <w:t>а) концессионное соглашение;</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23.1 пункта 2 статьи 39.6 ЗК РФ:</w:t>
            </w:r>
          </w:p>
          <w:p w:rsidR="00DC516B" w:rsidRDefault="00DC516B">
            <w:pPr>
              <w:pStyle w:val="a6"/>
              <w:jc w:val="both"/>
              <w:rPr>
                <w:rFonts w:ascii="Times New Roman" w:hAnsi="Times New Roman"/>
              </w:rPr>
            </w:pPr>
            <w:r>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-подпунктом 32 пункта 2 статьи 39.6 ЗК РФ:</w:t>
            </w:r>
          </w:p>
          <w:p w:rsidR="00DC516B" w:rsidRDefault="00DC516B">
            <w:pPr>
              <w:pStyle w:val="a6"/>
              <w:jc w:val="both"/>
              <w:rPr>
                <w:rFonts w:ascii="Times New Roman" w:hAnsi="Times New Roman"/>
              </w:rPr>
            </w:pPr>
            <w:r>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статьей 39.9 ЗК РФ:</w:t>
            </w:r>
          </w:p>
          <w:p w:rsidR="00DC516B" w:rsidRDefault="00DC516B">
            <w:pPr>
              <w:pStyle w:val="a6"/>
              <w:jc w:val="both"/>
              <w:rPr>
                <w:rFonts w:ascii="Times New Roman" w:hAnsi="Times New Roman"/>
              </w:rPr>
            </w:pPr>
            <w:r>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 пункта 2 статьи 39.10 ЗК РФ:</w:t>
            </w:r>
          </w:p>
          <w:p w:rsidR="00DC516B" w:rsidRDefault="00DC516B">
            <w:pPr>
              <w:pStyle w:val="a6"/>
              <w:jc w:val="both"/>
              <w:rPr>
                <w:rFonts w:ascii="Times New Roman" w:hAnsi="Times New Roman"/>
              </w:rPr>
            </w:pPr>
            <w:r>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3 пункта 2 статьи 39.10 ЗК РФ:</w:t>
            </w:r>
          </w:p>
          <w:p w:rsidR="00DC516B" w:rsidRDefault="00DC516B">
            <w:pPr>
              <w:pStyle w:val="a6"/>
              <w:jc w:val="both"/>
              <w:rPr>
                <w:rFonts w:ascii="Times New Roman" w:hAnsi="Times New Roman"/>
              </w:rPr>
            </w:pPr>
            <w:r>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4 пункта 2 статьи 39.10 ЗК РФ:</w:t>
            </w:r>
          </w:p>
          <w:p w:rsidR="00DC516B" w:rsidRDefault="00DC516B">
            <w:pPr>
              <w:pStyle w:val="a6"/>
              <w:jc w:val="both"/>
              <w:rPr>
                <w:rFonts w:ascii="Times New Roman" w:hAnsi="Times New Roman"/>
              </w:rPr>
            </w:pPr>
            <w:r>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DC516B" w:rsidRDefault="00DC516B">
            <w:pPr>
              <w:pStyle w:val="a6"/>
              <w:jc w:val="both"/>
              <w:rPr>
                <w:rFonts w:ascii="Times New Roman" w:hAnsi="Times New Roman"/>
              </w:rPr>
            </w:pPr>
            <w:r>
              <w:rPr>
                <w:rFonts w:ascii="Times New Roman" w:hAnsi="Times New Roman"/>
              </w:rPr>
              <w:t xml:space="preserve">б) документы, удостоверяющие (устанавливающие) права заявителя на </w:t>
            </w:r>
            <w:r>
              <w:rPr>
                <w:rFonts w:ascii="Times New Roman" w:hAnsi="Times New Roman"/>
              </w:rPr>
              <w:lastRenderedPageBreak/>
              <w:t>испрашиваемый земельный участок, если право на такой земельный участок не зарегистрировано в ЕГРП;</w:t>
            </w:r>
          </w:p>
          <w:p w:rsidR="00DC516B" w:rsidRDefault="00DC516B">
            <w:pPr>
              <w:pStyle w:val="a6"/>
              <w:jc w:val="both"/>
              <w:rPr>
                <w:rFonts w:ascii="Times New Roman" w:hAnsi="Times New Roman"/>
              </w:rPr>
            </w:pPr>
            <w:r>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5 части 2 статьи 39.10 ЗК РФ:</w:t>
            </w:r>
          </w:p>
          <w:p w:rsidR="00DC516B" w:rsidRDefault="00DC516B">
            <w:pPr>
              <w:pStyle w:val="a6"/>
              <w:jc w:val="both"/>
              <w:rPr>
                <w:rFonts w:ascii="Times New Roman" w:hAnsi="Times New Roman"/>
              </w:rPr>
            </w:pPr>
            <w:r>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8 части 2 статьи 39.10 ЗК РФ:</w:t>
            </w:r>
          </w:p>
          <w:p w:rsidR="00DC516B" w:rsidRDefault="00DC516B">
            <w:pPr>
              <w:pStyle w:val="a6"/>
              <w:jc w:val="both"/>
              <w:rPr>
                <w:rFonts w:ascii="Times New Roman" w:hAnsi="Times New Roman"/>
              </w:rPr>
            </w:pPr>
            <w:r>
              <w:rPr>
                <w:rFonts w:ascii="Times New Roman" w:hAnsi="Times New Roman"/>
              </w:rPr>
              <w:t>а) договор найма служебного жилого помещения;</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12 пункта 2 статьи 39.10 ЗК РФ:</w:t>
            </w:r>
          </w:p>
          <w:p w:rsidR="00DC516B" w:rsidRDefault="00DC516B">
            <w:pPr>
              <w:pStyle w:val="a6"/>
              <w:jc w:val="both"/>
              <w:rPr>
                <w:rFonts w:ascii="Times New Roman" w:hAnsi="Times New Roman"/>
              </w:rPr>
            </w:pPr>
            <w:r>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15 пункта 2 статьи 39.10 ЗК РФ:</w:t>
            </w:r>
          </w:p>
          <w:p w:rsidR="00DC516B" w:rsidRDefault="00DC516B">
            <w:pPr>
              <w:pStyle w:val="a6"/>
              <w:jc w:val="both"/>
              <w:rPr>
                <w:rFonts w:ascii="Times New Roman" w:hAnsi="Times New Roman"/>
              </w:rPr>
            </w:pPr>
            <w:r>
              <w:rPr>
                <w:rFonts w:ascii="Times New Roman" w:hAnsi="Times New Roman"/>
              </w:rPr>
              <w:t>а) решение Воронежской области о создании некоммерческой организации;</w:t>
            </w:r>
          </w:p>
          <w:p w:rsidR="00DC516B" w:rsidRDefault="00DC516B">
            <w:pPr>
              <w:pStyle w:val="a6"/>
              <w:jc w:val="both"/>
              <w:rPr>
                <w:rFonts w:ascii="Times New Roman" w:hAnsi="Times New Roman"/>
              </w:rPr>
            </w:pPr>
          </w:p>
          <w:p w:rsidR="00DC516B" w:rsidRDefault="00DC516B">
            <w:pPr>
              <w:pStyle w:val="a6"/>
              <w:jc w:val="both"/>
              <w:rPr>
                <w:rFonts w:ascii="Times New Roman" w:hAnsi="Times New Roman"/>
              </w:rPr>
            </w:pPr>
            <w:r>
              <w:rPr>
                <w:rFonts w:ascii="Times New Roman" w:hAnsi="Times New Roman"/>
              </w:rPr>
              <w:t>- подпунктом 16 пункта 2 статьи 39.10 ЗК РФ:</w:t>
            </w:r>
          </w:p>
          <w:p w:rsidR="00DC516B" w:rsidRDefault="00DC516B">
            <w:pPr>
              <w:pStyle w:val="a6"/>
              <w:jc w:val="both"/>
              <w:rPr>
                <w:rFonts w:ascii="Times New Roman" w:hAnsi="Times New Roman"/>
              </w:rPr>
            </w:pPr>
            <w:r>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lastRenderedPageBreak/>
              <w:t>1 экз.</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bl>
    <w:p w:rsidR="00DC516B" w:rsidRDefault="00DC516B" w:rsidP="00DC516B">
      <w:pPr>
        <w:spacing w:line="240" w:lineRule="auto"/>
        <w:rPr>
          <w:rFonts w:ascii="Times New Roman" w:hAnsi="Times New Roman"/>
          <w:b/>
        </w:rPr>
      </w:pPr>
    </w:p>
    <w:p w:rsidR="00DC516B" w:rsidRDefault="00DC516B" w:rsidP="00DC516B">
      <w:pPr>
        <w:spacing w:after="0" w:line="240" w:lineRule="auto"/>
        <w:rPr>
          <w:rFonts w:ascii="Times New Roman" w:hAnsi="Times New Roman"/>
          <w:b/>
        </w:rPr>
      </w:pPr>
      <w:r>
        <w:rPr>
          <w:rFonts w:ascii="Times New Roman" w:hAnsi="Times New Roman"/>
          <w:b/>
        </w:rPr>
        <w:lastRenderedPageBreak/>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2834"/>
        <w:gridCol w:w="1841"/>
        <w:gridCol w:w="1842"/>
        <w:gridCol w:w="2125"/>
        <w:gridCol w:w="1417"/>
        <w:gridCol w:w="1416"/>
        <w:gridCol w:w="1417"/>
        <w:gridCol w:w="1276"/>
      </w:tblGrid>
      <w:tr w:rsidR="00DC516B" w:rsidTr="00DC516B">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6</w:t>
            </w: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Перечень и состав сведений, запрашиваемых в рамках межведомственного информационного взаимодействия</w:t>
            </w:r>
            <w:r>
              <w:rPr>
                <w:rFonts w:ascii="Times New Roman" w:hAnsi="Times New Roman"/>
                <w:b/>
                <w:vertAlign w:val="superscript"/>
              </w:rPr>
              <w:t>6</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8"/>
                <w:rFonts w:ascii="Times New Roman" w:hAnsi="Times New Roman"/>
                <w:b/>
              </w:rPr>
              <w:footnoteReference w:id="7"/>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6</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8"/>
                <w:rFonts w:ascii="Times New Roman" w:hAnsi="Times New Roman"/>
                <w:b/>
              </w:rPr>
              <w:footnoteReference w:id="8"/>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DC516B" w:rsidTr="00DC516B">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18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212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9</w:t>
            </w:r>
          </w:p>
        </w:tc>
      </w:tr>
      <w:tr w:rsidR="00DC516B" w:rsidTr="00DC516B">
        <w:trPr>
          <w:trHeight w:val="232"/>
        </w:trPr>
        <w:tc>
          <w:tcPr>
            <w:tcW w:w="15276" w:type="dxa"/>
            <w:gridSpan w:val="9"/>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rPr>
          <w:trHeight w:val="232"/>
        </w:trPr>
        <w:tc>
          <w:tcPr>
            <w:tcW w:w="1101"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выписка из Единого государственного реестра юридических лиц (при подаче заявления юридическим лицом);</w:t>
            </w:r>
          </w:p>
          <w:p w:rsidR="00DC516B" w:rsidRDefault="00DC516B">
            <w:pPr>
              <w:pStyle w:val="a6"/>
              <w:jc w:val="both"/>
              <w:rPr>
                <w:rFonts w:ascii="Times New Roman" w:hAnsi="Times New Roman"/>
              </w:rPr>
            </w:pPr>
            <w:r>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both"/>
              <w:rPr>
                <w:rFonts w:ascii="Times New Roman" w:hAnsi="Times New Roman"/>
              </w:rPr>
            </w:pPr>
            <w:r>
              <w:rPr>
                <w:rFonts w:ascii="Times New Roman" w:hAnsi="Times New Roman"/>
              </w:rPr>
              <w:t>Управление Федеральной налоговой службы по Воронежской области.</w:t>
            </w:r>
          </w:p>
          <w:p w:rsidR="00DC516B" w:rsidRDefault="00DC516B">
            <w:pPr>
              <w:pStyle w:val="a6"/>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r>
      <w:tr w:rsidR="00DC516B" w:rsidTr="00DC516B">
        <w:trPr>
          <w:trHeight w:val="232"/>
        </w:trPr>
        <w:tc>
          <w:tcPr>
            <w:tcW w:w="1101"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w:t>
            </w:r>
            <w:r>
              <w:rPr>
                <w:rFonts w:ascii="Times New Roman" w:hAnsi="Times New Roman"/>
              </w:rPr>
              <w:lastRenderedPageBreak/>
              <w:t>регистрации, кадастра и картографии» по Воронежской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r>
      <w:tr w:rsidR="00DC516B" w:rsidTr="00DC516B">
        <w:trPr>
          <w:trHeight w:val="232"/>
        </w:trPr>
        <w:tc>
          <w:tcPr>
            <w:tcW w:w="1101"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 утвержденный проект межевания территории;</w:t>
            </w:r>
          </w:p>
          <w:p w:rsidR="00DC516B" w:rsidRDefault="00DC516B">
            <w:pPr>
              <w:pStyle w:val="a6"/>
              <w:rPr>
                <w:rFonts w:ascii="Times New Roman" w:hAnsi="Times New Roman"/>
              </w:rPr>
            </w:pPr>
            <w:r>
              <w:rPr>
                <w:rFonts w:ascii="Times New Roman" w:hAnsi="Times New Roman"/>
              </w:rPr>
              <w:t>- утвержденный проект планировки территории.</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r>
    </w:tbl>
    <w:p w:rsidR="00DC516B" w:rsidRDefault="00DC516B" w:rsidP="00DC516B">
      <w:pPr>
        <w:spacing w:after="0" w:line="240" w:lineRule="auto"/>
        <w:rPr>
          <w:rFonts w:ascii="Times New Roman" w:hAnsi="Times New Roman"/>
          <w:b/>
        </w:rPr>
      </w:pPr>
      <w:r>
        <w:rPr>
          <w:rFonts w:ascii="Times New Roman" w:hAnsi="Times New Roman"/>
          <w:b/>
        </w:rPr>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1984"/>
        <w:gridCol w:w="1700"/>
        <w:gridCol w:w="1417"/>
        <w:gridCol w:w="1418"/>
        <w:gridCol w:w="2975"/>
        <w:gridCol w:w="1134"/>
        <w:gridCol w:w="1558"/>
      </w:tblGrid>
      <w:tr w:rsidR="00DC516B" w:rsidTr="00DC516B">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8"/>
                <w:rFonts w:ascii="Times New Roman" w:hAnsi="Times New Roman"/>
                <w:b/>
              </w:rPr>
              <w:footnoteReference w:id="9"/>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8</w:t>
            </w:r>
          </w:p>
        </w:tc>
      </w:tr>
      <w:tr w:rsidR="00DC516B" w:rsidTr="00DC516B">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vertAlign w:val="superscript"/>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vertAlign w:val="superscript"/>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DC516B" w:rsidRDefault="00DC516B">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в МФЦ</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29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9</w:t>
            </w:r>
          </w:p>
        </w:tc>
      </w:tr>
      <w:tr w:rsidR="00DC516B" w:rsidTr="00DC516B">
        <w:tc>
          <w:tcPr>
            <w:tcW w:w="15275" w:type="dxa"/>
            <w:gridSpan w:val="9"/>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534"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r>
              <w:rPr>
                <w:rFonts w:ascii="Times New Roman" w:hAnsi="Times New Roman"/>
              </w:rPr>
              <w:t>1</w:t>
            </w:r>
          </w:p>
          <w:p w:rsidR="00DC516B" w:rsidRDefault="00DC516B">
            <w:p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 xml:space="preserve"> Выдача постановления администрации</w:t>
            </w:r>
            <w:r>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C516B" w:rsidRDefault="00DC516B">
            <w:pPr>
              <w:shd w:val="clear" w:color="auto" w:fill="FFFFFF"/>
              <w:tabs>
                <w:tab w:val="num" w:pos="1080"/>
              </w:tabs>
              <w:adjustRightIn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Положительный</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ind w:firstLine="33"/>
              <w:rPr>
                <w:rFonts w:ascii="Times New Roman" w:hAnsi="Times New Roman"/>
              </w:rPr>
            </w:pPr>
            <w:r>
              <w:rPr>
                <w:rFonts w:ascii="Times New Roman" w:hAnsi="Times New Roman"/>
              </w:rPr>
              <w:t>Приложение №</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Приложение №</w:t>
            </w:r>
          </w:p>
        </w:tc>
        <w:tc>
          <w:tcPr>
            <w:tcW w:w="2976"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C516B" w:rsidRDefault="00DC516B">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C516B" w:rsidRDefault="00DC516B">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516B" w:rsidRDefault="00DC516B">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r w:rsidR="00DC516B" w:rsidTr="00DC516B">
        <w:tc>
          <w:tcPr>
            <w:tcW w:w="5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2</w:t>
            </w:r>
          </w:p>
        </w:tc>
        <w:tc>
          <w:tcPr>
            <w:tcW w:w="2551"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w:t>
            </w:r>
            <w:r>
              <w:rPr>
                <w:rFonts w:ascii="Times New Roman" w:hAnsi="Times New Roman"/>
              </w:rPr>
              <w:lastRenderedPageBreak/>
              <w:t>составления документа, печати организации, выдавшей документ. Отсутствие исправлений, подчисток и нечитаемых символов.</w:t>
            </w:r>
          </w:p>
          <w:p w:rsidR="00DC516B" w:rsidRDefault="00DC516B">
            <w:pPr>
              <w:shd w:val="clear" w:color="auto" w:fill="FFFFFF"/>
              <w:tabs>
                <w:tab w:val="num" w:pos="1080"/>
              </w:tabs>
              <w:adjustRightInd w:val="0"/>
              <w:spacing w:after="0" w:line="240" w:lineRule="auto"/>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Отрицательный</w:t>
            </w:r>
          </w:p>
        </w:tc>
        <w:tc>
          <w:tcPr>
            <w:tcW w:w="141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Приложение №</w:t>
            </w:r>
          </w:p>
        </w:tc>
        <w:tc>
          <w:tcPr>
            <w:tcW w:w="1418"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Приложение №</w:t>
            </w:r>
          </w:p>
        </w:tc>
        <w:tc>
          <w:tcPr>
            <w:tcW w:w="2976"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C516B" w:rsidRDefault="00DC516B">
            <w:pPr>
              <w:spacing w:after="0" w:line="240" w:lineRule="auto"/>
              <w:rPr>
                <w:rFonts w:ascii="Times New Roman" w:hAnsi="Times New Roman"/>
              </w:rPr>
            </w:pPr>
            <w:r>
              <w:rPr>
                <w:rFonts w:ascii="Times New Roman" w:hAnsi="Times New Roman"/>
              </w:rPr>
              <w:t xml:space="preserve">- в виде бумажного </w:t>
            </w:r>
            <w:r>
              <w:rPr>
                <w:rFonts w:ascii="Times New Roman" w:hAnsi="Times New Roman"/>
              </w:rPr>
              <w:lastRenderedPageBreak/>
              <w:t>документа, посредством почтового отправления;</w:t>
            </w:r>
          </w:p>
          <w:p w:rsidR="00DC516B" w:rsidRDefault="00DC516B">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516B" w:rsidRDefault="00DC516B">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DC516B" w:rsidRDefault="00DC516B">
            <w:pPr>
              <w:spacing w:after="0" w:line="240" w:lineRule="auto"/>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w:t>
            </w:r>
          </w:p>
        </w:tc>
      </w:tr>
    </w:tbl>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after="0" w:line="240" w:lineRule="auto"/>
        <w:rPr>
          <w:rFonts w:ascii="Times New Roman" w:hAnsi="Times New Roman"/>
          <w:b/>
        </w:rPr>
      </w:pPr>
      <w:r>
        <w:rPr>
          <w:rFonts w:ascii="Times New Roman" w:hAnsi="Times New Roman"/>
          <w:b/>
        </w:rPr>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8"/>
        <w:gridCol w:w="5527"/>
        <w:gridCol w:w="1275"/>
        <w:gridCol w:w="1559"/>
        <w:gridCol w:w="1841"/>
        <w:gridCol w:w="1559"/>
      </w:tblGrid>
      <w:tr w:rsidR="00DC516B" w:rsidTr="00DC516B">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8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Формы документов, необходимых для выполнения процедуры процесса</w:t>
            </w:r>
          </w:p>
        </w:tc>
      </w:tr>
      <w:tr w:rsidR="00DC516B" w:rsidTr="00DC516B">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r>
      <w:tr w:rsidR="00DC516B" w:rsidTr="00DC516B">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1:Прием и регистрация заявления и прилагаемых к нему документов</w:t>
            </w:r>
          </w:p>
        </w:tc>
      </w:tr>
      <w:tr w:rsidR="00DC516B" w:rsidTr="00DC516B">
        <w:trPr>
          <w:trHeight w:val="1412"/>
        </w:trPr>
        <w:tc>
          <w:tcPr>
            <w:tcW w:w="531"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r>
              <w:rPr>
                <w:rFonts w:ascii="Times New Roman" w:hAnsi="Times New Roman"/>
              </w:rPr>
              <w:t>1</w:t>
            </w:r>
          </w:p>
          <w:p w:rsidR="00DC516B" w:rsidRDefault="00DC516B">
            <w:pPr>
              <w:spacing w:after="0" w:line="240" w:lineRule="auto"/>
              <w:rPr>
                <w:rFonts w:ascii="Times New Roman" w:hAnsi="Times New Roman"/>
              </w:rPr>
            </w:pP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   Прием и регистрация заявления и прилагаемых к нему документов.</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DC516B" w:rsidRDefault="00DC516B">
            <w:pPr>
              <w:pStyle w:val="a6"/>
              <w:jc w:val="both"/>
              <w:rPr>
                <w:rFonts w:ascii="Times New Roman" w:hAnsi="Times New Roman"/>
              </w:rPr>
            </w:pPr>
            <w:r>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C516B" w:rsidRDefault="00DC516B">
            <w:pPr>
              <w:pStyle w:val="a6"/>
              <w:jc w:val="both"/>
              <w:rPr>
                <w:rFonts w:ascii="Times New Roman" w:hAnsi="Times New Roman"/>
              </w:rPr>
            </w:pPr>
            <w:r>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DC516B" w:rsidRDefault="00DC516B">
            <w:pPr>
              <w:pStyle w:val="a6"/>
              <w:jc w:val="both"/>
              <w:rPr>
                <w:rFonts w:ascii="Times New Roman" w:hAnsi="Times New Roman"/>
              </w:rPr>
            </w:pPr>
            <w:r>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C516B" w:rsidRDefault="00DC516B">
            <w:pPr>
              <w:pStyle w:val="a6"/>
              <w:jc w:val="both"/>
              <w:rPr>
                <w:rFonts w:ascii="Times New Roman" w:hAnsi="Times New Roman"/>
              </w:rPr>
            </w:pPr>
            <w:r>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DC516B" w:rsidRDefault="00DC516B">
            <w:pPr>
              <w:pStyle w:val="a6"/>
              <w:jc w:val="both"/>
              <w:rPr>
                <w:rFonts w:ascii="Times New Roman" w:hAnsi="Times New Roman"/>
              </w:rPr>
            </w:pPr>
            <w:r>
              <w:rPr>
                <w:rFonts w:ascii="Times New Roman" w:hAnsi="Times New Roman"/>
              </w:rPr>
              <w:t>- регистрируется заявление с прилагаемым комплектом документов;</w:t>
            </w:r>
          </w:p>
          <w:p w:rsidR="00DC516B" w:rsidRDefault="00DC516B">
            <w:pPr>
              <w:pStyle w:val="a6"/>
              <w:jc w:val="both"/>
              <w:rPr>
                <w:rFonts w:ascii="Times New Roman" w:hAnsi="Times New Roman"/>
              </w:rPr>
            </w:pPr>
            <w:r>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w:t>
            </w:r>
            <w:r>
              <w:rPr>
                <w:rFonts w:ascii="Times New Roman" w:hAnsi="Times New Roman"/>
              </w:rPr>
              <w:lastRenderedPageBreak/>
              <w:t>документов, которые будут получены по межведомственным запросам.</w:t>
            </w:r>
          </w:p>
          <w:p w:rsidR="00DC516B" w:rsidRDefault="00DC516B">
            <w:pPr>
              <w:pStyle w:val="a6"/>
              <w:jc w:val="both"/>
              <w:rPr>
                <w:rFonts w:ascii="Times New Roman" w:hAnsi="Times New Roman"/>
              </w:rPr>
            </w:pPr>
            <w:r>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DC516B" w:rsidRDefault="00DC516B">
            <w:pPr>
              <w:pStyle w:val="a6"/>
              <w:jc w:val="both"/>
              <w:rPr>
                <w:rFonts w:ascii="Times New Roman" w:eastAsia="Calibri" w:hAnsi="Times New Roman"/>
                <w:lang w:eastAsia="en-US"/>
              </w:rPr>
            </w:pPr>
            <w:r>
              <w:rPr>
                <w:rFonts w:ascii="Times New Roman" w:hAnsi="Times New Roman"/>
              </w:rPr>
              <w:t xml:space="preserve"> При поступлении заявления в форме электронного документа и комплекта электронных документов </w:t>
            </w:r>
            <w:r>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516B" w:rsidRDefault="00DC516B">
            <w:pPr>
              <w:pStyle w:val="a6"/>
              <w:jc w:val="both"/>
              <w:rPr>
                <w:rFonts w:ascii="Times New Roman" w:hAnsi="Times New Roman"/>
              </w:rPr>
            </w:pPr>
            <w:r>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lastRenderedPageBreak/>
              <w:t>1 день</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 xml:space="preserve">Специалист администрации, </w:t>
            </w:r>
          </w:p>
          <w:p w:rsidR="00DC516B" w:rsidRDefault="00DC516B">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p w:rsidR="00DC516B" w:rsidRDefault="00DC516B">
            <w:pPr>
              <w:spacing w:after="0" w:line="240" w:lineRule="auto"/>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Приложение №</w:t>
            </w:r>
          </w:p>
        </w:tc>
      </w:tr>
      <w:tr w:rsidR="00DC516B" w:rsidTr="00DC516B">
        <w:trPr>
          <w:trHeight w:val="343"/>
        </w:trPr>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center"/>
              <w:rPr>
                <w:rFonts w:ascii="Times New Roman" w:hAnsi="Times New Roman"/>
              </w:rPr>
            </w:pPr>
            <w:r>
              <w:rPr>
                <w:rFonts w:ascii="Times New Roman" w:hAnsi="Times New Roman"/>
                <w:b/>
              </w:rPr>
              <w:lastRenderedPageBreak/>
              <w:t>2. Наименование административной процедуры  2:Проверка заявления на соответствие установленным требованиям</w:t>
            </w:r>
          </w:p>
        </w:tc>
      </w:tr>
      <w:tr w:rsidR="00DC516B" w:rsidTr="00DC516B">
        <w:trPr>
          <w:trHeight w:val="1054"/>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2</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Проверка заявления на соответствие установленным требованиям </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   Если заявление на бумажном носителе не соответствует установленным требованиям, подано в иной уполномоченный орган или к заявлению не приложены необходимые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DC516B" w:rsidRDefault="00DC516B">
            <w:pPr>
              <w:pStyle w:val="a6"/>
              <w:jc w:val="both"/>
              <w:rPr>
                <w:rFonts w:ascii="Times New Roman" w:hAnsi="Times New Roman"/>
              </w:rPr>
            </w:pPr>
            <w:r>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10 дней</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p w:rsidR="00DC516B" w:rsidRDefault="00DC516B">
            <w:pPr>
              <w:spacing w:after="0" w:line="240" w:lineRule="auto"/>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b/>
              </w:rPr>
            </w:pPr>
          </w:p>
        </w:tc>
      </w:tr>
      <w:tr w:rsidR="00DC516B" w:rsidTr="00DC516B">
        <w:trPr>
          <w:trHeight w:val="619"/>
        </w:trPr>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3. Наименование административной процедуры  3:Рассмотрение представленных документов, истребование документов (сведений) в рамках межведомственного взаимодействия</w:t>
            </w:r>
          </w:p>
        </w:tc>
      </w:tr>
      <w:tr w:rsidR="00DC516B" w:rsidTr="00DC516B">
        <w:trPr>
          <w:trHeight w:val="562"/>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3.1</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DC516B" w:rsidRDefault="00DC516B">
            <w:pPr>
              <w:pStyle w:val="a6"/>
              <w:jc w:val="both"/>
              <w:rPr>
                <w:rFonts w:ascii="Times New Roman" w:hAnsi="Times New Roman"/>
              </w:rPr>
            </w:pPr>
            <w:r>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C516B" w:rsidRDefault="00DC516B">
            <w:pPr>
              <w:pStyle w:val="a6"/>
              <w:jc w:val="both"/>
              <w:rPr>
                <w:rFonts w:ascii="Times New Roman" w:hAnsi="Times New Roman"/>
              </w:rPr>
            </w:pPr>
            <w:r>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C516B" w:rsidRDefault="00DC516B">
            <w:pPr>
              <w:pStyle w:val="a6"/>
              <w:jc w:val="both"/>
              <w:rPr>
                <w:rFonts w:ascii="Times New Roman" w:hAnsi="Times New Roman"/>
              </w:rPr>
            </w:pPr>
            <w:r>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C516B" w:rsidRDefault="00DC516B">
            <w:pPr>
              <w:pStyle w:val="a6"/>
              <w:jc w:val="both"/>
              <w:rPr>
                <w:rFonts w:ascii="Times New Roman" w:hAnsi="Times New Roman"/>
              </w:rPr>
            </w:pPr>
            <w:r>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516B" w:rsidRDefault="00DC516B">
            <w:pPr>
              <w:pStyle w:val="a6"/>
              <w:jc w:val="both"/>
              <w:rPr>
                <w:rFonts w:ascii="Times New Roman" w:hAnsi="Times New Roman"/>
              </w:rPr>
            </w:pPr>
            <w:r>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DC516B" w:rsidRDefault="00DC516B">
            <w:pPr>
              <w:pStyle w:val="a6"/>
              <w:jc w:val="both"/>
              <w:rPr>
                <w:rFonts w:ascii="Times New Roman" w:hAnsi="Times New Roman"/>
              </w:rPr>
            </w:pPr>
            <w:r>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DC516B" w:rsidRDefault="00DC516B">
            <w:pPr>
              <w:pStyle w:val="a6"/>
              <w:jc w:val="both"/>
              <w:rPr>
                <w:rFonts w:ascii="Times New Roman" w:hAnsi="Times New Roman"/>
              </w:rPr>
            </w:pPr>
            <w:r>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C516B" w:rsidRDefault="00DC516B">
            <w:pPr>
              <w:pStyle w:val="a6"/>
              <w:jc w:val="both"/>
              <w:rPr>
                <w:rFonts w:ascii="Times New Roman" w:hAnsi="Times New Roman"/>
              </w:rPr>
            </w:pPr>
            <w:r>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DC516B" w:rsidRDefault="00DC516B">
            <w:pPr>
              <w:pStyle w:val="a6"/>
              <w:jc w:val="both"/>
              <w:rPr>
                <w:rFonts w:ascii="Times New Roman" w:hAnsi="Times New Roman"/>
              </w:rPr>
            </w:pPr>
            <w:r>
              <w:rPr>
                <w:rFonts w:ascii="Times New Roman" w:hAnsi="Times New Roman"/>
              </w:rPr>
              <w:lastRenderedPageBreak/>
              <w:t>б) в Управлении Федеральной налоговой службы по Воронежской области:</w:t>
            </w:r>
          </w:p>
          <w:p w:rsidR="00DC516B" w:rsidRDefault="00DC516B">
            <w:pPr>
              <w:pStyle w:val="a6"/>
              <w:jc w:val="both"/>
              <w:rPr>
                <w:rFonts w:ascii="Times New Roman" w:hAnsi="Times New Roman"/>
              </w:rPr>
            </w:pPr>
            <w:r>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516B" w:rsidRDefault="00DC516B">
            <w:pPr>
              <w:pStyle w:val="a6"/>
              <w:jc w:val="both"/>
              <w:rPr>
                <w:rFonts w:ascii="Times New Roman" w:hAnsi="Times New Roman"/>
              </w:rPr>
            </w:pPr>
            <w:r>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DC516B" w:rsidRDefault="00DC516B">
            <w:pPr>
              <w:pStyle w:val="a6"/>
              <w:jc w:val="both"/>
              <w:rPr>
                <w:rFonts w:ascii="Times New Roman" w:hAnsi="Times New Roman"/>
              </w:rPr>
            </w:pPr>
            <w:r>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C516B" w:rsidRDefault="00DC516B">
            <w:pPr>
              <w:pStyle w:val="a6"/>
              <w:jc w:val="both"/>
              <w:rPr>
                <w:rFonts w:ascii="Times New Roman" w:hAnsi="Times New Roman"/>
              </w:rPr>
            </w:pPr>
            <w:r>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C516B" w:rsidRDefault="00DC516B">
            <w:pPr>
              <w:pStyle w:val="a6"/>
              <w:jc w:val="both"/>
              <w:rPr>
                <w:rFonts w:ascii="Times New Roman" w:hAnsi="Times New Roman"/>
              </w:rPr>
            </w:pPr>
            <w:r>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C516B" w:rsidRDefault="00DC516B">
            <w:pPr>
              <w:pStyle w:val="a6"/>
              <w:jc w:val="both"/>
              <w:rPr>
                <w:rFonts w:ascii="Times New Roman" w:hAnsi="Times New Roman"/>
              </w:rPr>
            </w:pPr>
            <w:r>
              <w:rPr>
                <w:rFonts w:ascii="Times New Roman" w:hAnsi="Times New Roman"/>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 и принимает решение о подготовке проекта постановления администрации о </w:t>
            </w:r>
            <w:r>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lastRenderedPageBreak/>
              <w:t>10 дней</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p w:rsidR="00DC516B" w:rsidRDefault="00DC516B">
            <w:pPr>
              <w:spacing w:after="0" w:line="240" w:lineRule="auto"/>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b/>
              </w:rPr>
            </w:pPr>
            <w:r>
              <w:rPr>
                <w:rFonts w:ascii="Times New Roman" w:hAnsi="Times New Roman"/>
                <w:b/>
              </w:rPr>
              <w:t>-</w:t>
            </w:r>
          </w:p>
          <w:p w:rsidR="00DC516B" w:rsidRDefault="00DC516B">
            <w:pPr>
              <w:spacing w:after="0" w:line="240" w:lineRule="auto"/>
              <w:jc w:val="center"/>
              <w:rPr>
                <w:rFonts w:ascii="Times New Roman" w:hAnsi="Times New Roman"/>
                <w:b/>
              </w:rPr>
            </w:pPr>
          </w:p>
        </w:tc>
      </w:tr>
      <w:tr w:rsidR="00DC516B" w:rsidTr="00DC516B">
        <w:trPr>
          <w:trHeight w:val="562"/>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3.2</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DC516B" w:rsidRDefault="00DC516B">
            <w:pPr>
              <w:pStyle w:val="a6"/>
              <w:jc w:val="both"/>
              <w:rPr>
                <w:rFonts w:ascii="Times New Roman" w:hAnsi="Times New Roman"/>
              </w:rPr>
            </w:pPr>
            <w:r>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DC516B" w:rsidRDefault="00DC516B">
            <w:pPr>
              <w:pStyle w:val="a6"/>
              <w:jc w:val="both"/>
              <w:rPr>
                <w:rFonts w:ascii="Times New Roman" w:hAnsi="Times New Roman"/>
              </w:rPr>
            </w:pPr>
            <w:r>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следующие  административные действия </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10 дней</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p w:rsidR="00DC516B" w:rsidRDefault="00DC516B">
            <w:pPr>
              <w:spacing w:after="0" w:line="240" w:lineRule="auto"/>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b/>
              </w:rPr>
            </w:pPr>
          </w:p>
        </w:tc>
      </w:tr>
      <w:tr w:rsidR="00DC516B" w:rsidTr="00DC516B">
        <w:trPr>
          <w:trHeight w:val="562"/>
        </w:trPr>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4. Наименование административной процедуры  4:Подготовка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DC516B" w:rsidTr="00DC516B">
        <w:trPr>
          <w:trHeight w:val="987"/>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4</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DC516B" w:rsidRDefault="00DC516B">
            <w:pPr>
              <w:pStyle w:val="a6"/>
              <w:jc w:val="both"/>
              <w:rPr>
                <w:rFonts w:ascii="Times New Roman" w:hAnsi="Times New Roman"/>
              </w:rPr>
            </w:pPr>
            <w:r>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Pr>
                <w:rFonts w:ascii="Times New Roman" w:hAnsi="Times New Roman"/>
              </w:rPr>
              <w:lastRenderedPageBreak/>
              <w:t>схемы расположения земельного участка.</w:t>
            </w:r>
          </w:p>
          <w:p w:rsidR="00DC516B" w:rsidRDefault="00DC516B">
            <w:pPr>
              <w:pStyle w:val="a6"/>
              <w:jc w:val="both"/>
              <w:rPr>
                <w:rFonts w:ascii="Times New Roman" w:hAnsi="Times New Roman"/>
              </w:rPr>
            </w:pPr>
            <w:r>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DC516B" w:rsidRDefault="00DC516B">
            <w:pPr>
              <w:pStyle w:val="a6"/>
              <w:jc w:val="both"/>
              <w:rPr>
                <w:rFonts w:ascii="Times New Roman" w:hAnsi="Times New Roman"/>
              </w:rPr>
            </w:pPr>
            <w:r>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DC516B" w:rsidRDefault="00DC516B">
            <w:pPr>
              <w:pStyle w:val="a6"/>
              <w:jc w:val="both"/>
              <w:rPr>
                <w:rFonts w:ascii="Times New Roman" w:hAnsi="Times New Roman"/>
              </w:rPr>
            </w:pPr>
            <w:r>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C516B" w:rsidRDefault="00DC516B">
            <w:pPr>
              <w:pStyle w:val="a6"/>
              <w:jc w:val="both"/>
              <w:rPr>
                <w:rFonts w:ascii="Times New Roman" w:hAnsi="Times New Roman"/>
              </w:rPr>
            </w:pPr>
            <w:r>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DC516B" w:rsidRDefault="00DC516B">
            <w:pPr>
              <w:pStyle w:val="a6"/>
              <w:jc w:val="both"/>
              <w:rPr>
                <w:rFonts w:ascii="Times New Roman" w:hAnsi="Times New Roman"/>
              </w:rPr>
            </w:pPr>
            <w:r>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lastRenderedPageBreak/>
              <w:t>4 дня</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p w:rsidR="00DC516B" w:rsidRDefault="00DC516B">
            <w:pPr>
              <w:spacing w:after="0" w:line="240" w:lineRule="auto"/>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b/>
              </w:rPr>
            </w:pPr>
          </w:p>
        </w:tc>
      </w:tr>
      <w:tr w:rsidR="00DC516B" w:rsidTr="00DC516B">
        <w:trPr>
          <w:trHeight w:val="755"/>
        </w:trPr>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lastRenderedPageBreak/>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DC516B" w:rsidTr="00DC516B">
        <w:trPr>
          <w:trHeight w:val="5874"/>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lastRenderedPageBreak/>
              <w:t>5</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При отсутствии оснований для отказа в предоставлении услуги специалист ответственный за рассмотрение заявления:</w:t>
            </w:r>
          </w:p>
          <w:p w:rsidR="00DC516B" w:rsidRDefault="00DC516B">
            <w:pPr>
              <w:pStyle w:val="a6"/>
              <w:jc w:val="both"/>
              <w:rPr>
                <w:rFonts w:ascii="Times New Roman" w:hAnsi="Times New Roman"/>
              </w:rPr>
            </w:pPr>
            <w:r>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DC516B" w:rsidRDefault="00DC516B">
            <w:pPr>
              <w:pStyle w:val="a6"/>
              <w:jc w:val="both"/>
              <w:rPr>
                <w:rFonts w:ascii="Times New Roman" w:hAnsi="Times New Roman"/>
              </w:rPr>
            </w:pPr>
            <w:r>
              <w:rPr>
                <w:rFonts w:ascii="Times New Roman" w:hAnsi="Times New Roman"/>
              </w:rPr>
              <w:t>В извещении указываются:</w:t>
            </w:r>
          </w:p>
          <w:p w:rsidR="00DC516B" w:rsidRDefault="00DC516B">
            <w:pPr>
              <w:pStyle w:val="a6"/>
              <w:jc w:val="both"/>
              <w:rPr>
                <w:rFonts w:ascii="Times New Roman" w:hAnsi="Times New Roman"/>
              </w:rPr>
            </w:pPr>
            <w:r>
              <w:rPr>
                <w:rFonts w:ascii="Times New Roman" w:hAnsi="Times New Roman"/>
              </w:rPr>
              <w:t>1) информация о возможности предоставления земельного участка с указанием целей этого предоставления;</w:t>
            </w:r>
          </w:p>
          <w:p w:rsidR="00DC516B" w:rsidRDefault="00DC516B">
            <w:pPr>
              <w:pStyle w:val="a6"/>
              <w:jc w:val="both"/>
              <w:rPr>
                <w:rFonts w:ascii="Times New Roman" w:hAnsi="Times New Roman"/>
              </w:rPr>
            </w:pPr>
            <w:bookmarkStart w:id="2" w:name="Par2"/>
            <w:bookmarkEnd w:id="2"/>
            <w:r>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C516B" w:rsidRDefault="00DC516B">
            <w:pPr>
              <w:pStyle w:val="a6"/>
              <w:jc w:val="both"/>
              <w:rPr>
                <w:rFonts w:ascii="Times New Roman" w:hAnsi="Times New Roman"/>
              </w:rPr>
            </w:pPr>
            <w:r>
              <w:rPr>
                <w:rFonts w:ascii="Times New Roman" w:hAnsi="Times New Roman"/>
              </w:rPr>
              <w:t>3) адрес и способ подачи заявлений о намерении участвовать в аукционе;</w:t>
            </w:r>
          </w:p>
          <w:p w:rsidR="00DC516B" w:rsidRDefault="00DC516B">
            <w:pPr>
              <w:pStyle w:val="a6"/>
              <w:jc w:val="both"/>
              <w:rPr>
                <w:rFonts w:ascii="Times New Roman" w:hAnsi="Times New Roman"/>
              </w:rPr>
            </w:pPr>
            <w:r>
              <w:rPr>
                <w:rFonts w:ascii="Times New Roman" w:hAnsi="Times New Roman"/>
              </w:rPr>
              <w:t>4) дата окончания приема заявлений о намерении участвовать в аукционе;</w:t>
            </w:r>
          </w:p>
          <w:p w:rsidR="00DC516B" w:rsidRDefault="00DC516B">
            <w:pPr>
              <w:pStyle w:val="a6"/>
              <w:jc w:val="both"/>
              <w:rPr>
                <w:rFonts w:ascii="Times New Roman" w:hAnsi="Times New Roman"/>
              </w:rPr>
            </w:pPr>
            <w:r>
              <w:rPr>
                <w:rFonts w:ascii="Times New Roman" w:hAnsi="Times New Roman"/>
              </w:rPr>
              <w:t>5) адрес или иное описание местоположения земельного участка;</w:t>
            </w:r>
          </w:p>
          <w:p w:rsidR="00DC516B" w:rsidRDefault="00DC516B">
            <w:pPr>
              <w:pStyle w:val="a6"/>
              <w:jc w:val="both"/>
              <w:rPr>
                <w:rFonts w:ascii="Times New Roman" w:hAnsi="Times New Roman"/>
              </w:rPr>
            </w:pPr>
            <w:r>
              <w:rPr>
                <w:rFonts w:ascii="Times New Roman" w:hAnsi="Times New Roman"/>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w:t>
            </w:r>
            <w:r>
              <w:rPr>
                <w:rFonts w:ascii="Times New Roman" w:hAnsi="Times New Roman"/>
              </w:rPr>
              <w:lastRenderedPageBreak/>
              <w:t>образовать;</w:t>
            </w:r>
          </w:p>
          <w:p w:rsidR="00DC516B" w:rsidRDefault="00DC516B">
            <w:pPr>
              <w:pStyle w:val="a6"/>
              <w:jc w:val="both"/>
              <w:rPr>
                <w:rFonts w:ascii="Times New Roman" w:hAnsi="Times New Roman"/>
              </w:rPr>
            </w:pPr>
            <w:r>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C516B" w:rsidRDefault="00DC516B">
            <w:pPr>
              <w:pStyle w:val="a6"/>
              <w:jc w:val="both"/>
              <w:rPr>
                <w:rFonts w:ascii="Times New Roman" w:hAnsi="Times New Roman"/>
              </w:rPr>
            </w:pPr>
            <w:r>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C516B" w:rsidRDefault="00DC516B">
            <w:pPr>
              <w:pStyle w:val="a6"/>
              <w:jc w:val="both"/>
              <w:rPr>
                <w:rFonts w:ascii="Times New Roman" w:hAnsi="Times New Roman"/>
              </w:rPr>
            </w:pPr>
            <w:r>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C516B" w:rsidRDefault="00DC516B">
            <w:pPr>
              <w:pStyle w:val="a6"/>
              <w:jc w:val="both"/>
              <w:rPr>
                <w:rFonts w:ascii="Times New Roman" w:hAnsi="Times New Roman"/>
              </w:rPr>
            </w:pPr>
            <w:r>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C516B" w:rsidRDefault="00DC516B">
            <w:pPr>
              <w:pStyle w:val="a6"/>
              <w:jc w:val="both"/>
              <w:rPr>
                <w:rFonts w:ascii="Times New Roman" w:hAnsi="Times New Roman"/>
              </w:rPr>
            </w:pPr>
            <w:r>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DC516B" w:rsidRDefault="00DC516B">
            <w:pPr>
              <w:pStyle w:val="a6"/>
              <w:jc w:val="both"/>
              <w:rPr>
                <w:rFonts w:ascii="Times New Roman" w:hAnsi="Times New Roman"/>
              </w:rPr>
            </w:pPr>
            <w:r>
              <w:rPr>
                <w:rFonts w:ascii="Times New Roman" w:hAnsi="Times New Roman"/>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w:t>
            </w:r>
            <w:r>
              <w:rPr>
                <w:rFonts w:ascii="Times New Roman" w:hAnsi="Times New Roman"/>
              </w:rPr>
              <w:lastRenderedPageBreak/>
              <w:t>отказе в предварительном согласовании предоставления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DC516B" w:rsidRDefault="00DC516B">
            <w:pPr>
              <w:pStyle w:val="a6"/>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tabs>
                <w:tab w:val="center" w:pos="1464"/>
              </w:tabs>
              <w:spacing w:after="0" w:line="240" w:lineRule="auto"/>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jc w:val="center"/>
              <w:rPr>
                <w:rFonts w:ascii="Times New Roman" w:hAnsi="Times New Roman"/>
                <w:b/>
              </w:rPr>
            </w:pPr>
          </w:p>
        </w:tc>
      </w:tr>
      <w:tr w:rsidR="00DC516B" w:rsidTr="00DC516B">
        <w:trPr>
          <w:trHeight w:val="346"/>
        </w:trPr>
        <w:tc>
          <w:tcPr>
            <w:tcW w:w="1527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lastRenderedPageBreak/>
              <w:t>5. Наименование административной процедуры  5: Направление (выдача) заявителю документа, являющегося результатом предоставления услуги</w:t>
            </w:r>
          </w:p>
        </w:tc>
      </w:tr>
      <w:tr w:rsidR="00DC516B" w:rsidTr="00DC516B">
        <w:trPr>
          <w:trHeight w:val="2362"/>
        </w:trPr>
        <w:tc>
          <w:tcPr>
            <w:tcW w:w="531"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6</w:t>
            </w:r>
          </w:p>
        </w:tc>
        <w:tc>
          <w:tcPr>
            <w:tcW w:w="2979"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jc w:val="both"/>
              <w:rPr>
                <w:rFonts w:ascii="Times New Roman" w:hAnsi="Times New Roman"/>
              </w:rPr>
            </w:pPr>
            <w:r>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Borders>
              <w:top w:val="single" w:sz="4" w:space="0" w:color="000000"/>
              <w:left w:val="single" w:sz="4" w:space="0" w:color="000000"/>
              <w:bottom w:val="single" w:sz="4" w:space="0" w:color="000000"/>
              <w:right w:val="single" w:sz="4" w:space="0" w:color="000000"/>
            </w:tcBorders>
          </w:tcPr>
          <w:p w:rsidR="00DC516B" w:rsidRDefault="00DC516B">
            <w:pPr>
              <w:pStyle w:val="a6"/>
              <w:jc w:val="both"/>
              <w:rPr>
                <w:rFonts w:ascii="Times New Roman" w:hAnsi="Times New Roman"/>
              </w:rPr>
            </w:pPr>
            <w:r>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DC516B" w:rsidRDefault="00DC516B">
            <w:pPr>
              <w:pStyle w:val="a6"/>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hideMark/>
          </w:tcPr>
          <w:p w:rsidR="00DC516B" w:rsidRDefault="00DC516B">
            <w:pPr>
              <w:pStyle w:val="a6"/>
              <w:rPr>
                <w:rFonts w:ascii="Times New Roman" w:hAnsi="Times New Roman"/>
              </w:rPr>
            </w:pPr>
            <w:r>
              <w:rPr>
                <w:rFonts w:ascii="Times New Roman" w:hAnsi="Times New Roman"/>
              </w:rPr>
              <w:t>2 дня</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DC516B" w:rsidRDefault="00DC516B">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rPr>
            </w:pPr>
            <w:r>
              <w:rPr>
                <w:rFonts w:ascii="Times New Roman" w:hAnsi="Times New Roman"/>
                <w:b/>
              </w:rPr>
              <w:t>-</w:t>
            </w:r>
          </w:p>
        </w:tc>
      </w:tr>
    </w:tbl>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after="0" w:line="240" w:lineRule="auto"/>
        <w:rPr>
          <w:rFonts w:ascii="Times New Roman" w:eastAsiaTheme="majorEastAsia" w:hAnsi="Times New Roman"/>
          <w:b/>
          <w:bCs/>
        </w:rPr>
      </w:pPr>
      <w:r>
        <w:rPr>
          <w:rFonts w:ascii="Times New Roman" w:hAnsi="Times New Roman"/>
        </w:rPr>
        <w:br w:type="page"/>
      </w:r>
    </w:p>
    <w:p w:rsidR="00DC516B" w:rsidRDefault="00DC516B" w:rsidP="00DC51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1820"/>
        <w:gridCol w:w="1820"/>
        <w:gridCol w:w="2185"/>
        <w:gridCol w:w="2140"/>
        <w:gridCol w:w="2160"/>
        <w:gridCol w:w="2434"/>
      </w:tblGrid>
      <w:tr w:rsidR="00DC516B" w:rsidTr="00DC516B">
        <w:tc>
          <w:tcPr>
            <w:tcW w:w="222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«подуслуги»</w:t>
            </w:r>
          </w:p>
        </w:tc>
        <w:tc>
          <w:tcPr>
            <w:tcW w:w="218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«подуслуги»</w:t>
            </w:r>
          </w:p>
        </w:tc>
        <w:tc>
          <w:tcPr>
            <w:tcW w:w="24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C516B" w:rsidTr="00DC516B">
        <w:tc>
          <w:tcPr>
            <w:tcW w:w="222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3</w:t>
            </w:r>
          </w:p>
        </w:tc>
        <w:tc>
          <w:tcPr>
            <w:tcW w:w="218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4</w:t>
            </w:r>
          </w:p>
        </w:tc>
        <w:tc>
          <w:tcPr>
            <w:tcW w:w="214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5</w:t>
            </w:r>
          </w:p>
        </w:tc>
        <w:tc>
          <w:tcPr>
            <w:tcW w:w="21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6</w:t>
            </w:r>
          </w:p>
        </w:tc>
        <w:tc>
          <w:tcPr>
            <w:tcW w:w="24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rPr>
              <w:t>7</w:t>
            </w:r>
          </w:p>
        </w:tc>
      </w:tr>
      <w:tr w:rsidR="00DC516B" w:rsidTr="00DC516B">
        <w:tc>
          <w:tcPr>
            <w:tcW w:w="14786" w:type="dxa"/>
            <w:gridSpan w:val="7"/>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rPr>
            </w:pPr>
            <w:r>
              <w:rPr>
                <w:rFonts w:ascii="Times New Roman" w:hAnsi="Times New Roman"/>
                <w:b/>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516B" w:rsidTr="00DC516B">
        <w:tc>
          <w:tcPr>
            <w:tcW w:w="2227"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 Единый портал государственных услуг;</w:t>
            </w:r>
          </w:p>
          <w:p w:rsidR="00DC516B" w:rsidRDefault="00DC516B">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tcPr>
          <w:p w:rsidR="00DC516B" w:rsidRDefault="00DC516B">
            <w:pPr>
              <w:spacing w:after="0" w:line="240" w:lineRule="auto"/>
              <w:rPr>
                <w:rFonts w:ascii="Times New Roman" w:hAnsi="Times New Roman"/>
                <w:lang w:eastAsia="en-US"/>
              </w:rPr>
            </w:pPr>
          </w:p>
        </w:tc>
        <w:tc>
          <w:tcPr>
            <w:tcW w:w="182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Через экран-ную форму на ЕПГУ</w:t>
            </w:r>
          </w:p>
        </w:tc>
        <w:tc>
          <w:tcPr>
            <w:tcW w:w="2185"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lang w:eastAsia="en-US"/>
              </w:rPr>
            </w:pPr>
            <w:r>
              <w:rPr>
                <w:rFonts w:ascii="Times New Roman" w:hAnsi="Times New Roman"/>
              </w:rPr>
              <w:t>Не требуется предоставление заявителем документов на бумажном носителе</w:t>
            </w:r>
          </w:p>
        </w:tc>
        <w:tc>
          <w:tcPr>
            <w:tcW w:w="214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jc w:val="center"/>
              <w:rPr>
                <w:rFonts w:ascii="Times New Roman" w:hAnsi="Times New Roman"/>
                <w:lang w:eastAsia="en-US"/>
              </w:rPr>
            </w:pPr>
            <w:r>
              <w:rPr>
                <w:rFonts w:ascii="Times New Roman" w:hAnsi="Times New Roman"/>
              </w:rPr>
              <w:t>нет</w:t>
            </w:r>
          </w:p>
        </w:tc>
        <w:tc>
          <w:tcPr>
            <w:tcW w:w="2160"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DC516B" w:rsidRDefault="00DC516B">
            <w:pPr>
              <w:spacing w:after="0" w:line="240" w:lineRule="auto"/>
              <w:rPr>
                <w:rFonts w:ascii="Times New Roman" w:hAnsi="Times New Roman"/>
                <w:lang w:eastAsia="en-US"/>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434" w:type="dxa"/>
            <w:tcBorders>
              <w:top w:val="single" w:sz="4" w:space="0" w:color="000000"/>
              <w:left w:val="single" w:sz="4" w:space="0" w:color="000000"/>
              <w:bottom w:val="single" w:sz="4" w:space="0" w:color="000000"/>
              <w:right w:val="single" w:sz="4" w:space="0" w:color="000000"/>
            </w:tcBorders>
            <w:hideMark/>
          </w:tcPr>
          <w:p w:rsidR="00DC516B" w:rsidRDefault="00DC516B">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DC516B" w:rsidRDefault="00DC516B">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r>
    </w:tbl>
    <w:p w:rsidR="00DC516B" w:rsidRDefault="00DC516B" w:rsidP="00DC516B">
      <w:pPr>
        <w:spacing w:line="240" w:lineRule="auto"/>
        <w:rPr>
          <w:rFonts w:ascii="Times New Roman" w:hAnsi="Times New Roman"/>
          <w:b/>
        </w:rPr>
      </w:pPr>
    </w:p>
    <w:p w:rsidR="00DC516B" w:rsidRDefault="00DC516B" w:rsidP="00DC516B">
      <w:pPr>
        <w:spacing w:line="240" w:lineRule="auto"/>
        <w:rPr>
          <w:rFonts w:ascii="Times New Roman" w:hAnsi="Times New Roman"/>
          <w:b/>
        </w:rPr>
      </w:pPr>
    </w:p>
    <w:p w:rsidR="00DC516B" w:rsidRDefault="00DC516B" w:rsidP="00DC516B">
      <w:pPr>
        <w:spacing w:after="0" w:line="240" w:lineRule="auto"/>
        <w:rPr>
          <w:rFonts w:ascii="Times New Roman" w:eastAsia="Calibri" w:hAnsi="Times New Roman"/>
          <w:b/>
          <w:lang w:eastAsia="en-US"/>
        </w:rPr>
      </w:pPr>
    </w:p>
    <w:p w:rsidR="00DC516B" w:rsidRDefault="00DC516B" w:rsidP="00DC516B">
      <w:pPr>
        <w:spacing w:after="0" w:line="240" w:lineRule="auto"/>
        <w:rPr>
          <w:rFonts w:ascii="Times New Roman" w:eastAsia="Calibri" w:hAnsi="Times New Roman"/>
          <w:b/>
          <w:lang w:eastAsia="en-US"/>
        </w:rPr>
        <w:sectPr w:rsidR="00DC516B">
          <w:pgSz w:w="16838" w:h="11906" w:orient="landscape"/>
          <w:pgMar w:top="709" w:right="1134" w:bottom="284" w:left="1134" w:header="708" w:footer="708" w:gutter="0"/>
          <w:cols w:space="720"/>
        </w:sectPr>
      </w:pPr>
    </w:p>
    <w:p w:rsidR="00DC516B" w:rsidRPr="00752388" w:rsidRDefault="00DC516B" w:rsidP="00DC516B">
      <w:pPr>
        <w:spacing w:after="0" w:line="240" w:lineRule="auto"/>
        <w:jc w:val="both"/>
        <w:rPr>
          <w:rFonts w:ascii="Times New Roman" w:eastAsia="Calibri" w:hAnsi="Times New Roman"/>
          <w:b/>
          <w:sz w:val="24"/>
          <w:szCs w:val="24"/>
          <w:lang w:eastAsia="en-US"/>
        </w:rPr>
      </w:pPr>
    </w:p>
    <w:p w:rsidR="0012547F" w:rsidRDefault="00B62092" w:rsidP="0012547F">
      <w:pPr>
        <w:pStyle w:val="a9"/>
        <w:tabs>
          <w:tab w:val="left" w:pos="426"/>
          <w:tab w:val="left" w:pos="2977"/>
        </w:tabs>
        <w:jc w:val="center"/>
        <w:rPr>
          <w:rFonts w:ascii="Times New Roman" w:hAnsi="Times New Roman"/>
          <w:bCs/>
          <w:sz w:val="24"/>
          <w:szCs w:val="24"/>
        </w:rPr>
      </w:pPr>
      <w:r w:rsidRPr="00752388">
        <w:rPr>
          <w:rFonts w:ascii="Times New Roman" w:hAnsi="Times New Roman"/>
          <w:bCs/>
          <w:sz w:val="24"/>
          <w:szCs w:val="24"/>
        </w:rPr>
        <w:t>АДМИНИСТРАЦИЯ</w:t>
      </w:r>
    </w:p>
    <w:p w:rsidR="00B62092" w:rsidRPr="00752388" w:rsidRDefault="00074DA2" w:rsidP="0012547F">
      <w:pPr>
        <w:pStyle w:val="a9"/>
        <w:tabs>
          <w:tab w:val="left" w:pos="426"/>
          <w:tab w:val="left" w:pos="2977"/>
        </w:tabs>
        <w:jc w:val="center"/>
        <w:rPr>
          <w:rFonts w:ascii="Times New Roman" w:hAnsi="Times New Roman"/>
          <w:bCs/>
          <w:sz w:val="24"/>
          <w:szCs w:val="24"/>
        </w:rPr>
      </w:pPr>
      <w:r w:rsidRPr="00752388">
        <w:rPr>
          <w:rFonts w:ascii="Times New Roman" w:hAnsi="Times New Roman"/>
          <w:bCs/>
          <w:sz w:val="24"/>
          <w:szCs w:val="24"/>
        </w:rPr>
        <w:t>КРАСНОЛИМАНСКОГО</w:t>
      </w:r>
      <w:r w:rsidR="00B62092" w:rsidRPr="00752388">
        <w:rPr>
          <w:rFonts w:ascii="Times New Roman" w:hAnsi="Times New Roman"/>
          <w:bCs/>
          <w:sz w:val="24"/>
          <w:szCs w:val="24"/>
        </w:rPr>
        <w:t xml:space="preserve"> СЕЛЬСКОГО ПОСЕЛЕНИЯ</w:t>
      </w:r>
    </w:p>
    <w:p w:rsidR="00B62092" w:rsidRPr="00752388" w:rsidRDefault="00B62092" w:rsidP="0012547F">
      <w:pPr>
        <w:pStyle w:val="a9"/>
        <w:tabs>
          <w:tab w:val="left" w:pos="426"/>
          <w:tab w:val="left" w:pos="2977"/>
        </w:tabs>
        <w:ind w:firstLine="567"/>
        <w:jc w:val="center"/>
        <w:rPr>
          <w:rFonts w:ascii="Times New Roman" w:hAnsi="Times New Roman"/>
          <w:bCs/>
          <w:sz w:val="24"/>
          <w:szCs w:val="24"/>
        </w:rPr>
      </w:pPr>
      <w:r w:rsidRPr="00752388">
        <w:rPr>
          <w:rFonts w:ascii="Times New Roman" w:hAnsi="Times New Roman"/>
          <w:bCs/>
          <w:sz w:val="24"/>
          <w:szCs w:val="24"/>
        </w:rPr>
        <w:t>ПАНИНСКОГО МУНИЦИПАЛЬНОГО РАЙОНА</w:t>
      </w:r>
    </w:p>
    <w:p w:rsidR="00B62092" w:rsidRPr="00752388" w:rsidRDefault="00B62092" w:rsidP="0012547F">
      <w:pPr>
        <w:ind w:firstLine="567"/>
        <w:jc w:val="center"/>
        <w:rPr>
          <w:rFonts w:ascii="Times New Roman" w:hAnsi="Times New Roman"/>
          <w:sz w:val="24"/>
          <w:szCs w:val="24"/>
        </w:rPr>
      </w:pPr>
      <w:r w:rsidRPr="00752388">
        <w:rPr>
          <w:rFonts w:ascii="Times New Roman" w:hAnsi="Times New Roman"/>
          <w:bCs/>
          <w:sz w:val="24"/>
          <w:szCs w:val="24"/>
        </w:rPr>
        <w:t>ВОРОНЕЖСКОЙ ОБЛАСТИ</w:t>
      </w:r>
    </w:p>
    <w:p w:rsidR="00B62092" w:rsidRPr="00752388" w:rsidRDefault="00B62092" w:rsidP="00B62092">
      <w:pPr>
        <w:rPr>
          <w:rFonts w:ascii="Times New Roman" w:hAnsi="Times New Roman"/>
          <w:sz w:val="24"/>
          <w:szCs w:val="24"/>
        </w:rPr>
      </w:pPr>
    </w:p>
    <w:p w:rsidR="00B62092" w:rsidRPr="00752388" w:rsidRDefault="00B62092" w:rsidP="00B62092">
      <w:pPr>
        <w:rPr>
          <w:rFonts w:ascii="Times New Roman" w:hAnsi="Times New Roman"/>
          <w:sz w:val="24"/>
          <w:szCs w:val="24"/>
        </w:rPr>
      </w:pPr>
      <w:r w:rsidRPr="00752388">
        <w:rPr>
          <w:rFonts w:ascii="Times New Roman" w:hAnsi="Times New Roman"/>
          <w:sz w:val="24"/>
          <w:szCs w:val="24"/>
        </w:rPr>
        <w:t xml:space="preserve">                                                              РАСПОРЯЖЕНИЕ</w:t>
      </w:r>
    </w:p>
    <w:p w:rsidR="00B62092" w:rsidRPr="00752388" w:rsidRDefault="00B62092" w:rsidP="00B62092">
      <w:pPr>
        <w:ind w:firstLine="567"/>
        <w:jc w:val="center"/>
        <w:rPr>
          <w:rFonts w:ascii="Times New Roman" w:hAnsi="Times New Roman"/>
          <w:sz w:val="24"/>
          <w:szCs w:val="24"/>
        </w:rPr>
      </w:pPr>
    </w:p>
    <w:p w:rsidR="00B62092" w:rsidRPr="00752388" w:rsidRDefault="00B62092" w:rsidP="00B62092">
      <w:pPr>
        <w:tabs>
          <w:tab w:val="left" w:pos="3240"/>
        </w:tabs>
        <w:jc w:val="both"/>
        <w:rPr>
          <w:rFonts w:ascii="Times New Roman" w:hAnsi="Times New Roman"/>
          <w:sz w:val="24"/>
          <w:szCs w:val="24"/>
        </w:rPr>
      </w:pPr>
      <w:r w:rsidRPr="00752388">
        <w:rPr>
          <w:rFonts w:ascii="Times New Roman" w:hAnsi="Times New Roman"/>
          <w:sz w:val="24"/>
          <w:szCs w:val="24"/>
        </w:rPr>
        <w:t>от 07.12.20</w:t>
      </w:r>
      <w:r w:rsidR="00074DA2" w:rsidRPr="00752388">
        <w:rPr>
          <w:rFonts w:ascii="Times New Roman" w:hAnsi="Times New Roman"/>
          <w:sz w:val="24"/>
          <w:szCs w:val="24"/>
        </w:rPr>
        <w:t>16г.    №59</w:t>
      </w:r>
    </w:p>
    <w:p w:rsidR="00B62092" w:rsidRPr="00752388" w:rsidRDefault="00074DA2" w:rsidP="00B62092">
      <w:pPr>
        <w:tabs>
          <w:tab w:val="left" w:pos="3240"/>
        </w:tabs>
        <w:jc w:val="both"/>
        <w:rPr>
          <w:rFonts w:ascii="Times New Roman" w:hAnsi="Times New Roman"/>
          <w:sz w:val="24"/>
          <w:szCs w:val="24"/>
        </w:rPr>
      </w:pPr>
      <w:r w:rsidRPr="00752388">
        <w:rPr>
          <w:rFonts w:ascii="Times New Roman" w:hAnsi="Times New Roman"/>
          <w:sz w:val="24"/>
          <w:szCs w:val="24"/>
        </w:rPr>
        <w:t>с.Красный Лиман</w:t>
      </w:r>
    </w:p>
    <w:p w:rsidR="00B62092" w:rsidRPr="00752388" w:rsidRDefault="00B62092" w:rsidP="00B62092">
      <w:pPr>
        <w:pStyle w:val="ConsPlusTitle"/>
        <w:widowControl/>
        <w:jc w:val="both"/>
        <w:rPr>
          <w:rFonts w:ascii="Times New Roman" w:hAnsi="Times New Roman" w:cs="Times New Roman"/>
          <w:b w:val="0"/>
          <w:sz w:val="24"/>
          <w:szCs w:val="24"/>
        </w:rPr>
      </w:pPr>
      <w:r w:rsidRPr="00752388">
        <w:rPr>
          <w:rFonts w:ascii="Times New Roman" w:hAnsi="Times New Roman" w:cs="Times New Roman"/>
          <w:b w:val="0"/>
          <w:sz w:val="24"/>
          <w:szCs w:val="24"/>
        </w:rPr>
        <w:t xml:space="preserve">Об утверждении технологической схемы </w:t>
      </w:r>
    </w:p>
    <w:p w:rsidR="00B62092" w:rsidRPr="00752388" w:rsidRDefault="00B62092" w:rsidP="00B62092">
      <w:pPr>
        <w:pStyle w:val="ConsPlusTitle"/>
        <w:widowControl/>
        <w:jc w:val="both"/>
        <w:rPr>
          <w:rFonts w:ascii="Times New Roman" w:hAnsi="Times New Roman" w:cs="Times New Roman"/>
          <w:b w:val="0"/>
          <w:sz w:val="24"/>
          <w:szCs w:val="24"/>
        </w:rPr>
      </w:pPr>
      <w:r w:rsidRPr="00752388">
        <w:rPr>
          <w:rFonts w:ascii="Times New Roman" w:hAnsi="Times New Roman" w:cs="Times New Roman"/>
          <w:b w:val="0"/>
          <w:sz w:val="24"/>
          <w:szCs w:val="24"/>
        </w:rPr>
        <w:t xml:space="preserve">предоставления муниципальной услуги </w:t>
      </w:r>
    </w:p>
    <w:p w:rsidR="00B62092" w:rsidRPr="00752388" w:rsidRDefault="00B62092" w:rsidP="00B62092">
      <w:pPr>
        <w:tabs>
          <w:tab w:val="right" w:pos="10206"/>
        </w:tabs>
        <w:spacing w:after="0"/>
        <w:ind w:left="-57"/>
        <w:jc w:val="both"/>
        <w:rPr>
          <w:rFonts w:ascii="Times New Roman" w:hAnsi="Times New Roman"/>
          <w:sz w:val="24"/>
          <w:szCs w:val="24"/>
        </w:rPr>
      </w:pPr>
      <w:r w:rsidRPr="00752388">
        <w:rPr>
          <w:rFonts w:ascii="Times New Roman" w:hAnsi="Times New Roman"/>
          <w:sz w:val="24"/>
          <w:szCs w:val="24"/>
        </w:rPr>
        <w:t>«Предварительное согласование предоставления</w:t>
      </w:r>
    </w:p>
    <w:p w:rsidR="00B62092" w:rsidRPr="00752388" w:rsidRDefault="00B62092" w:rsidP="00B62092">
      <w:pPr>
        <w:tabs>
          <w:tab w:val="right" w:pos="10206"/>
        </w:tabs>
        <w:spacing w:after="0"/>
        <w:ind w:left="-57"/>
        <w:jc w:val="both"/>
        <w:rPr>
          <w:rFonts w:ascii="Times New Roman" w:hAnsi="Times New Roman"/>
          <w:sz w:val="24"/>
          <w:szCs w:val="24"/>
        </w:rPr>
      </w:pPr>
      <w:r w:rsidRPr="00752388">
        <w:rPr>
          <w:rFonts w:ascii="Times New Roman" w:hAnsi="Times New Roman"/>
          <w:sz w:val="24"/>
          <w:szCs w:val="24"/>
        </w:rPr>
        <w:t xml:space="preserve"> земельного участка, находящегося в муниципальной</w:t>
      </w:r>
    </w:p>
    <w:p w:rsidR="00B62092" w:rsidRPr="00752388" w:rsidRDefault="00B62092" w:rsidP="00B62092">
      <w:pPr>
        <w:tabs>
          <w:tab w:val="right" w:pos="10206"/>
        </w:tabs>
        <w:spacing w:after="0"/>
        <w:ind w:left="-57"/>
        <w:jc w:val="both"/>
        <w:rPr>
          <w:rFonts w:ascii="Times New Roman" w:hAnsi="Times New Roman"/>
          <w:sz w:val="24"/>
          <w:szCs w:val="24"/>
        </w:rPr>
      </w:pPr>
      <w:r w:rsidRPr="00752388">
        <w:rPr>
          <w:rFonts w:ascii="Times New Roman" w:hAnsi="Times New Roman"/>
          <w:sz w:val="24"/>
          <w:szCs w:val="24"/>
        </w:rPr>
        <w:t xml:space="preserve"> собственности или государственная собственность </w:t>
      </w:r>
    </w:p>
    <w:p w:rsidR="00B62092" w:rsidRPr="00752388" w:rsidRDefault="00B62092" w:rsidP="00B62092">
      <w:pPr>
        <w:tabs>
          <w:tab w:val="right" w:pos="10206"/>
        </w:tabs>
        <w:spacing w:after="0"/>
        <w:ind w:left="-57"/>
        <w:jc w:val="both"/>
        <w:rPr>
          <w:rFonts w:ascii="Times New Roman" w:hAnsi="Times New Roman"/>
          <w:sz w:val="24"/>
          <w:szCs w:val="24"/>
        </w:rPr>
      </w:pPr>
      <w:r w:rsidRPr="00752388">
        <w:rPr>
          <w:rFonts w:ascii="Times New Roman" w:hAnsi="Times New Roman"/>
          <w:sz w:val="24"/>
          <w:szCs w:val="24"/>
        </w:rPr>
        <w:t>на который не разграничена»</w:t>
      </w:r>
    </w:p>
    <w:p w:rsidR="00B62092" w:rsidRPr="00752388" w:rsidRDefault="00B62092" w:rsidP="00B62092">
      <w:pPr>
        <w:tabs>
          <w:tab w:val="right" w:pos="10206"/>
        </w:tabs>
        <w:spacing w:after="0"/>
        <w:ind w:left="-57"/>
        <w:jc w:val="both"/>
        <w:rPr>
          <w:rFonts w:ascii="Times New Roman" w:hAnsi="Times New Roman"/>
          <w:sz w:val="24"/>
          <w:szCs w:val="24"/>
        </w:rPr>
      </w:pPr>
    </w:p>
    <w:p w:rsidR="00B62092" w:rsidRPr="00752388" w:rsidRDefault="00B62092" w:rsidP="00B62092">
      <w:pPr>
        <w:tabs>
          <w:tab w:val="right" w:pos="10206"/>
        </w:tabs>
        <w:jc w:val="both"/>
        <w:rPr>
          <w:rFonts w:ascii="Times New Roman" w:eastAsiaTheme="minorHAnsi" w:hAnsi="Times New Roman"/>
          <w:sz w:val="24"/>
          <w:szCs w:val="24"/>
          <w:lang w:eastAsia="en-US"/>
        </w:rPr>
      </w:pPr>
      <w:r w:rsidRPr="00752388">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074DA2" w:rsidRPr="00752388">
        <w:rPr>
          <w:rFonts w:ascii="Times New Roman" w:hAnsi="Times New Roman"/>
          <w:sz w:val="24"/>
          <w:szCs w:val="24"/>
        </w:rPr>
        <w:t>Краснолиманского</w:t>
      </w:r>
      <w:r w:rsidRPr="00752388">
        <w:rPr>
          <w:rFonts w:ascii="Times New Roman" w:hAnsi="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B62092" w:rsidRPr="00752388" w:rsidRDefault="00B62092" w:rsidP="00B62092">
      <w:pPr>
        <w:tabs>
          <w:tab w:val="right" w:pos="10206"/>
        </w:tabs>
        <w:spacing w:after="0"/>
        <w:jc w:val="both"/>
        <w:rPr>
          <w:rFonts w:ascii="Times New Roman" w:hAnsi="Times New Roman"/>
          <w:sz w:val="24"/>
          <w:szCs w:val="24"/>
        </w:rPr>
      </w:pPr>
      <w:r w:rsidRPr="00752388">
        <w:rPr>
          <w:rFonts w:ascii="Times New Roman" w:hAnsi="Times New Roman"/>
          <w:sz w:val="24"/>
          <w:szCs w:val="24"/>
        </w:rPr>
        <w:t>1.Утвердить технологическую схему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r w:rsidRPr="00752388">
        <w:rPr>
          <w:rFonts w:ascii="Times New Roman" w:hAnsi="Times New Roman"/>
          <w:b/>
          <w:sz w:val="24"/>
          <w:szCs w:val="24"/>
        </w:rPr>
        <w:t>.</w:t>
      </w:r>
    </w:p>
    <w:p w:rsidR="00B62092" w:rsidRPr="00752388" w:rsidRDefault="00B62092" w:rsidP="00B62092">
      <w:pPr>
        <w:tabs>
          <w:tab w:val="right" w:pos="10206"/>
        </w:tabs>
        <w:spacing w:after="0"/>
        <w:ind w:left="-57"/>
        <w:jc w:val="both"/>
        <w:rPr>
          <w:rFonts w:ascii="Times New Roman" w:hAnsi="Times New Roman"/>
          <w:sz w:val="24"/>
          <w:szCs w:val="24"/>
        </w:rPr>
      </w:pPr>
      <w:r w:rsidRPr="00752388">
        <w:rPr>
          <w:rFonts w:ascii="Times New Roman" w:hAnsi="Times New Roman"/>
          <w:sz w:val="24"/>
          <w:szCs w:val="24"/>
        </w:rPr>
        <w:t xml:space="preserve">2.Опубликовать технологическую схему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сайте администрации </w:t>
      </w:r>
      <w:r w:rsidR="00074DA2" w:rsidRPr="00752388">
        <w:rPr>
          <w:rFonts w:ascii="Times New Roman" w:hAnsi="Times New Roman"/>
          <w:sz w:val="24"/>
          <w:szCs w:val="24"/>
        </w:rPr>
        <w:t>Краснолиманского</w:t>
      </w:r>
      <w:r w:rsidRPr="00752388">
        <w:rPr>
          <w:rFonts w:ascii="Times New Roman" w:hAnsi="Times New Roman"/>
          <w:sz w:val="24"/>
          <w:szCs w:val="24"/>
        </w:rPr>
        <w:t xml:space="preserve"> сельского поселения Панинского муниципального района в сети Интернет. </w:t>
      </w:r>
    </w:p>
    <w:p w:rsidR="00B62092" w:rsidRPr="00752388" w:rsidRDefault="00B62092" w:rsidP="00B62092">
      <w:pPr>
        <w:pStyle w:val="ConsPlusTitle"/>
        <w:widowControl/>
        <w:jc w:val="both"/>
        <w:rPr>
          <w:rFonts w:ascii="Times New Roman" w:hAnsi="Times New Roman" w:cs="Times New Roman"/>
          <w:b w:val="0"/>
          <w:sz w:val="24"/>
          <w:szCs w:val="24"/>
        </w:rPr>
      </w:pPr>
      <w:r w:rsidRPr="00752388">
        <w:rPr>
          <w:rFonts w:ascii="Times New Roman" w:hAnsi="Times New Roman" w:cs="Times New Roman"/>
          <w:b w:val="0"/>
          <w:sz w:val="24"/>
          <w:szCs w:val="24"/>
        </w:rPr>
        <w:t xml:space="preserve"> 3.Контроль за исполнением настоящего распоряжения оставляю за собой.</w:t>
      </w:r>
    </w:p>
    <w:p w:rsidR="00B62092" w:rsidRPr="00752388" w:rsidRDefault="00B62092" w:rsidP="00B62092">
      <w:pPr>
        <w:pStyle w:val="a7"/>
        <w:tabs>
          <w:tab w:val="right" w:pos="9900"/>
        </w:tabs>
        <w:ind w:left="568"/>
        <w:rPr>
          <w:rFonts w:ascii="Times New Roman" w:hAnsi="Times New Roman"/>
          <w:sz w:val="24"/>
          <w:szCs w:val="24"/>
        </w:rPr>
      </w:pPr>
    </w:p>
    <w:p w:rsidR="00B62092" w:rsidRPr="00752388" w:rsidRDefault="00B62092" w:rsidP="00B62092">
      <w:pPr>
        <w:rPr>
          <w:rFonts w:ascii="Times New Roman" w:hAnsi="Times New Roman"/>
          <w:sz w:val="24"/>
          <w:szCs w:val="24"/>
        </w:rPr>
      </w:pPr>
      <w:r w:rsidRPr="00752388">
        <w:rPr>
          <w:rFonts w:ascii="Times New Roman" w:hAnsi="Times New Roman"/>
          <w:sz w:val="24"/>
          <w:szCs w:val="24"/>
        </w:rPr>
        <w:t xml:space="preserve">Глава  </w:t>
      </w:r>
      <w:r w:rsidR="00074DA2" w:rsidRPr="00752388">
        <w:rPr>
          <w:rFonts w:ascii="Times New Roman" w:hAnsi="Times New Roman"/>
          <w:sz w:val="24"/>
          <w:szCs w:val="24"/>
        </w:rPr>
        <w:t>Краснолиманского</w:t>
      </w:r>
    </w:p>
    <w:p w:rsidR="00B62092" w:rsidRDefault="00B62092" w:rsidP="00B62092">
      <w:r w:rsidRPr="00752388">
        <w:rPr>
          <w:rFonts w:ascii="Times New Roman" w:hAnsi="Times New Roman"/>
          <w:sz w:val="24"/>
          <w:szCs w:val="24"/>
        </w:rPr>
        <w:t xml:space="preserve">сельского поселения                                                    </w:t>
      </w:r>
      <w:r w:rsidR="0012547F">
        <w:rPr>
          <w:rFonts w:ascii="Times New Roman" w:hAnsi="Times New Roman"/>
          <w:sz w:val="24"/>
          <w:szCs w:val="24"/>
        </w:rPr>
        <w:t xml:space="preserve">           </w:t>
      </w:r>
      <w:r w:rsidRPr="00752388">
        <w:rPr>
          <w:rFonts w:ascii="Times New Roman" w:hAnsi="Times New Roman"/>
          <w:sz w:val="24"/>
          <w:szCs w:val="24"/>
        </w:rPr>
        <w:t xml:space="preserve">      А.</w:t>
      </w:r>
      <w:r w:rsidR="00074DA2" w:rsidRPr="00752388">
        <w:rPr>
          <w:rFonts w:ascii="Times New Roman" w:hAnsi="Times New Roman"/>
          <w:sz w:val="24"/>
          <w:szCs w:val="24"/>
        </w:rPr>
        <w:t>Н.Рудов</w:t>
      </w:r>
    </w:p>
    <w:p w:rsidR="00B62092" w:rsidRDefault="00B62092" w:rsidP="00B62092">
      <w:pPr>
        <w:rPr>
          <w:rFonts w:asciiTheme="minorHAnsi" w:hAnsiTheme="minorHAnsi" w:cstheme="minorBidi"/>
        </w:rPr>
      </w:pPr>
    </w:p>
    <w:p w:rsidR="003C4EBF" w:rsidRDefault="003C4EBF"/>
    <w:sectPr w:rsidR="003C4EBF" w:rsidSect="003C67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C5" w:rsidRDefault="00DE71C5" w:rsidP="00DC516B">
      <w:pPr>
        <w:spacing w:after="0" w:line="240" w:lineRule="auto"/>
      </w:pPr>
      <w:r>
        <w:separator/>
      </w:r>
    </w:p>
  </w:endnote>
  <w:endnote w:type="continuationSeparator" w:id="1">
    <w:p w:rsidR="00DE71C5" w:rsidRDefault="00DE71C5" w:rsidP="00DC5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C5" w:rsidRDefault="00DE71C5" w:rsidP="00DC516B">
      <w:pPr>
        <w:spacing w:after="0" w:line="240" w:lineRule="auto"/>
      </w:pPr>
      <w:r>
        <w:separator/>
      </w:r>
    </w:p>
  </w:footnote>
  <w:footnote w:type="continuationSeparator" w:id="1">
    <w:p w:rsidR="00DE71C5" w:rsidRDefault="00DE71C5" w:rsidP="00DC516B">
      <w:pPr>
        <w:spacing w:after="0" w:line="240" w:lineRule="auto"/>
      </w:pPr>
      <w:r>
        <w:continuationSeparator/>
      </w:r>
    </w:p>
  </w:footnote>
  <w:footnote w:id="2">
    <w:p w:rsidR="00DC516B" w:rsidRDefault="00DC516B" w:rsidP="00DC516B">
      <w:pPr>
        <w:pStyle w:val="a4"/>
        <w:rPr>
          <w:rFonts w:eastAsia="Calibri"/>
          <w:color w:val="FF0000"/>
        </w:rPr>
      </w:pPr>
      <w:r>
        <w:rPr>
          <w:rStyle w:val="a8"/>
        </w:rPr>
        <w:footnoteRef/>
      </w:r>
      <w:r>
        <w:t xml:space="preserve"> Номер услуги в федеральном реестре указывается органом, предоставляющим муниципальную услугу.</w:t>
      </w:r>
    </w:p>
  </w:footnote>
  <w:footnote w:id="3">
    <w:p w:rsidR="00DC516B" w:rsidRDefault="00DC516B" w:rsidP="00DC516B">
      <w:pPr>
        <w:pStyle w:val="a4"/>
        <w:rPr>
          <w:rFonts w:ascii="Calibri" w:hAnsi="Calibri"/>
        </w:rPr>
      </w:pPr>
      <w:r>
        <w:rPr>
          <w:rStyle w:val="a8"/>
        </w:rPr>
        <w:footnoteRef/>
      </w:r>
      <w:r>
        <w:t xml:space="preserve"> Указываются реквизиты НПА, утвердившего административный регламент предоставления услуги</w:t>
      </w:r>
    </w:p>
  </w:footnote>
  <w:footnote w:id="4">
    <w:p w:rsidR="00DC516B" w:rsidRDefault="00DC516B" w:rsidP="00DC516B">
      <w:pPr>
        <w:pStyle w:val="a4"/>
      </w:pPr>
      <w:r>
        <w:rPr>
          <w:rStyle w:val="a8"/>
        </w:rPr>
        <w:footnoteRef/>
      </w:r>
      <w:r>
        <w:t xml:space="preserve"> Указываются существующие способы оценки заявителем качества услуги</w:t>
      </w:r>
    </w:p>
  </w:footnote>
  <w:footnote w:id="5">
    <w:p w:rsidR="00DC516B" w:rsidRDefault="00DC516B" w:rsidP="00DC516B">
      <w:pPr>
        <w:pStyle w:val="a4"/>
      </w:pPr>
      <w:r>
        <w:rPr>
          <w:rStyle w:val="a8"/>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6">
    <w:p w:rsidR="00DC516B" w:rsidRDefault="00DC516B" w:rsidP="00DC516B">
      <w:pPr>
        <w:pStyle w:val="a4"/>
      </w:pPr>
      <w:r>
        <w:rPr>
          <w:rStyle w:val="a8"/>
        </w:rPr>
        <w:footnoteRef/>
      </w:r>
      <w:r>
        <w:t xml:space="preserve"> Полный перечень установленных требований к документам, форма и образец заявления указываются органом, предоставляющим услугу</w:t>
      </w:r>
    </w:p>
  </w:footnote>
  <w:footnote w:id="7">
    <w:p w:rsidR="00DC516B" w:rsidRDefault="00DC516B" w:rsidP="00DC516B">
      <w:pPr>
        <w:pStyle w:val="a4"/>
        <w:rPr>
          <w:lang w:eastAsia="en-US"/>
        </w:rPr>
      </w:pPr>
      <w:r>
        <w:rPr>
          <w:rStyle w:val="a8"/>
        </w:rPr>
        <w:footnoteRef/>
      </w:r>
      <w:r>
        <w:t xml:space="preserve"> Указывается органом, предоставляющим услугу.</w:t>
      </w:r>
    </w:p>
  </w:footnote>
  <w:footnote w:id="8">
    <w:p w:rsidR="00DC516B" w:rsidRDefault="00DC516B" w:rsidP="00DC516B">
      <w:pPr>
        <w:pStyle w:val="a4"/>
        <w:rPr>
          <w:rFonts w:asciiTheme="minorHAnsi" w:hAnsiTheme="minorHAnsi" w:cstheme="minorBidi"/>
        </w:rPr>
      </w:pPr>
      <w:r>
        <w:rPr>
          <w:rStyle w:val="a8"/>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DC516B" w:rsidRDefault="00DC516B" w:rsidP="00DC516B">
      <w:pPr>
        <w:pStyle w:val="a4"/>
      </w:pPr>
      <w:r>
        <w:rPr>
          <w:rStyle w:val="a8"/>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D26"/>
    <w:multiLevelType w:val="hybridMultilevel"/>
    <w:tmpl w:val="4BA445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0872973"/>
    <w:multiLevelType w:val="hybridMultilevel"/>
    <w:tmpl w:val="BAA4D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81EDA"/>
    <w:rsid w:val="00074DA2"/>
    <w:rsid w:val="0012547F"/>
    <w:rsid w:val="001C3497"/>
    <w:rsid w:val="001C7676"/>
    <w:rsid w:val="003C4EBF"/>
    <w:rsid w:val="003C6702"/>
    <w:rsid w:val="00581EDA"/>
    <w:rsid w:val="00752388"/>
    <w:rsid w:val="007F77CD"/>
    <w:rsid w:val="008658E9"/>
    <w:rsid w:val="008A5021"/>
    <w:rsid w:val="00B62092"/>
    <w:rsid w:val="00D52B0A"/>
    <w:rsid w:val="00DC516B"/>
    <w:rsid w:val="00DE71C5"/>
    <w:rsid w:val="00FD7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6B"/>
    <w:rPr>
      <w:rFonts w:ascii="Calibri" w:eastAsia="Times New Roman" w:hAnsi="Calibri" w:cs="Times New Roman"/>
      <w:lang w:eastAsia="ru-RU"/>
    </w:rPr>
  </w:style>
  <w:style w:type="paragraph" w:styleId="1">
    <w:name w:val="heading 1"/>
    <w:basedOn w:val="a"/>
    <w:next w:val="a"/>
    <w:link w:val="10"/>
    <w:uiPriority w:val="9"/>
    <w:qFormat/>
    <w:rsid w:val="00DC5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16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DC516B"/>
    <w:rPr>
      <w:color w:val="0000FF"/>
      <w:u w:val="single"/>
    </w:rPr>
  </w:style>
  <w:style w:type="paragraph" w:styleId="a4">
    <w:name w:val="footnote text"/>
    <w:basedOn w:val="a"/>
    <w:link w:val="a5"/>
    <w:uiPriority w:val="99"/>
    <w:semiHidden/>
    <w:unhideWhenUsed/>
    <w:rsid w:val="00DC516B"/>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DC516B"/>
    <w:rPr>
      <w:rFonts w:ascii="Times New Roman" w:eastAsia="Times New Roman" w:hAnsi="Times New Roman" w:cs="Times New Roman"/>
      <w:sz w:val="20"/>
      <w:szCs w:val="20"/>
      <w:lang w:eastAsia="ru-RU"/>
    </w:rPr>
  </w:style>
  <w:style w:type="paragraph" w:styleId="a6">
    <w:name w:val="No Spacing"/>
    <w:uiPriority w:val="1"/>
    <w:qFormat/>
    <w:rsid w:val="00DC516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DC516B"/>
    <w:pPr>
      <w:ind w:left="720"/>
      <w:contextualSpacing/>
    </w:pPr>
    <w:rPr>
      <w:rFonts w:eastAsia="Calibri"/>
      <w:lang w:eastAsia="en-US"/>
    </w:rPr>
  </w:style>
  <w:style w:type="character" w:styleId="a8">
    <w:name w:val="footnote reference"/>
    <w:uiPriority w:val="99"/>
    <w:semiHidden/>
    <w:unhideWhenUsed/>
    <w:rsid w:val="00DC516B"/>
    <w:rPr>
      <w:vertAlign w:val="superscript"/>
    </w:rPr>
  </w:style>
  <w:style w:type="table" w:customStyle="1" w:styleId="11">
    <w:name w:val="Сетка таблицы1"/>
    <w:basedOn w:val="a1"/>
    <w:uiPriority w:val="59"/>
    <w:rsid w:val="00DC5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0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B62092"/>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6B"/>
    <w:rPr>
      <w:rFonts w:ascii="Calibri" w:eastAsia="Times New Roman" w:hAnsi="Calibri" w:cs="Times New Roman"/>
      <w:lang w:eastAsia="ru-RU"/>
    </w:rPr>
  </w:style>
  <w:style w:type="paragraph" w:styleId="1">
    <w:name w:val="heading 1"/>
    <w:basedOn w:val="a"/>
    <w:next w:val="a"/>
    <w:link w:val="10"/>
    <w:uiPriority w:val="9"/>
    <w:qFormat/>
    <w:rsid w:val="00DC5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16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DC516B"/>
    <w:rPr>
      <w:color w:val="0000FF"/>
      <w:u w:val="single"/>
    </w:rPr>
  </w:style>
  <w:style w:type="paragraph" w:styleId="a4">
    <w:name w:val="footnote text"/>
    <w:basedOn w:val="a"/>
    <w:link w:val="a5"/>
    <w:uiPriority w:val="99"/>
    <w:semiHidden/>
    <w:unhideWhenUsed/>
    <w:rsid w:val="00DC516B"/>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DC516B"/>
    <w:rPr>
      <w:rFonts w:ascii="Times New Roman" w:eastAsia="Times New Roman" w:hAnsi="Times New Roman" w:cs="Times New Roman"/>
      <w:sz w:val="20"/>
      <w:szCs w:val="20"/>
      <w:lang w:eastAsia="ru-RU"/>
    </w:rPr>
  </w:style>
  <w:style w:type="paragraph" w:styleId="a6">
    <w:name w:val="No Spacing"/>
    <w:uiPriority w:val="1"/>
    <w:qFormat/>
    <w:rsid w:val="00DC516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DC516B"/>
    <w:pPr>
      <w:ind w:left="720"/>
      <w:contextualSpacing/>
    </w:pPr>
    <w:rPr>
      <w:rFonts w:eastAsia="Calibri"/>
      <w:lang w:eastAsia="en-US"/>
    </w:rPr>
  </w:style>
  <w:style w:type="character" w:styleId="a8">
    <w:name w:val="footnote reference"/>
    <w:uiPriority w:val="99"/>
    <w:semiHidden/>
    <w:unhideWhenUsed/>
    <w:rsid w:val="00DC516B"/>
    <w:rPr>
      <w:vertAlign w:val="superscript"/>
    </w:rPr>
  </w:style>
  <w:style w:type="table" w:customStyle="1" w:styleId="11">
    <w:name w:val="Сетка таблицы1"/>
    <w:basedOn w:val="a1"/>
    <w:uiPriority w:val="59"/>
    <w:rsid w:val="00DC5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0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B62092"/>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64090401">
      <w:bodyDiv w:val="1"/>
      <w:marLeft w:val="0"/>
      <w:marRight w:val="0"/>
      <w:marTop w:val="0"/>
      <w:marBottom w:val="0"/>
      <w:divBdr>
        <w:top w:val="none" w:sz="0" w:space="0" w:color="auto"/>
        <w:left w:val="none" w:sz="0" w:space="0" w:color="auto"/>
        <w:bottom w:val="none" w:sz="0" w:space="0" w:color="auto"/>
        <w:right w:val="none" w:sz="0" w:space="0" w:color="auto"/>
      </w:divBdr>
    </w:div>
    <w:div w:id="10694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ettings" Target="settings.xml"/><Relationship Id="rId7" Type="http://schemas.openxmlformats.org/officeDocument/2006/relationships/hyperlink" Target="consultantplus://offline/ref=215C6AEE570A907A1A662B4E3F5790FB6647759B70E5A88EB97A26E32825B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7443</Words>
  <Characters>42426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11</cp:revision>
  <cp:lastPrinted>2017-01-29T10:14:00Z</cp:lastPrinted>
  <dcterms:created xsi:type="dcterms:W3CDTF">2016-12-12T08:19:00Z</dcterms:created>
  <dcterms:modified xsi:type="dcterms:W3CDTF">2017-01-29T10:14:00Z</dcterms:modified>
</cp:coreProperties>
</file>