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A93" w:rsidRPr="00B30A93" w:rsidRDefault="00B30A93" w:rsidP="00B30A93">
      <w:pPr>
        <w:spacing w:after="0" w:line="240" w:lineRule="auto"/>
        <w:jc w:val="center"/>
        <w:rPr>
          <w:rFonts w:ascii="Times New Roman" w:eastAsia="Calibri" w:hAnsi="Times New Roman" w:cs="Times New Roman"/>
          <w:b/>
        </w:rPr>
      </w:pPr>
      <w:r w:rsidRPr="00B30A93">
        <w:rPr>
          <w:rFonts w:ascii="Times New Roman" w:eastAsia="Calibri" w:hAnsi="Times New Roman" w:cs="Times New Roman"/>
          <w:b/>
        </w:rPr>
        <w:t>ТИПОВАЯ ТЕХНОЛОГИЧЕСКАЯ СХЕМА</w:t>
      </w:r>
    </w:p>
    <w:p w:rsidR="00B30A93" w:rsidRPr="00B30A93" w:rsidRDefault="00B30A93" w:rsidP="00B30A93">
      <w:pPr>
        <w:spacing w:after="0" w:line="240" w:lineRule="auto"/>
        <w:jc w:val="center"/>
        <w:rPr>
          <w:rFonts w:ascii="Times New Roman" w:eastAsia="Calibri" w:hAnsi="Times New Roman" w:cs="Times New Roman"/>
          <w:b/>
        </w:rPr>
      </w:pPr>
      <w:r w:rsidRPr="00B30A93">
        <w:rPr>
          <w:rFonts w:ascii="Times New Roman" w:eastAsia="Calibri" w:hAnsi="Times New Roman" w:cs="Times New Roman"/>
          <w:b/>
        </w:rPr>
        <w:t>ПРЕДОСТАВЛЕНИЯ МУНИЦИПАЛЬНОЙ УСЛУГИ</w:t>
      </w:r>
    </w:p>
    <w:p w:rsidR="00B30A93" w:rsidRPr="00B30A93" w:rsidRDefault="00B30A93" w:rsidP="00B30A93">
      <w:pPr>
        <w:keepNext/>
        <w:keepLines/>
        <w:spacing w:after="0"/>
        <w:outlineLvl w:val="0"/>
        <w:rPr>
          <w:rFonts w:ascii="Times New Roman" w:eastAsia="Times New Roman" w:hAnsi="Times New Roman" w:cs="Times New Roman"/>
          <w:b/>
          <w:bCs/>
        </w:rPr>
      </w:pPr>
      <w:r w:rsidRPr="00B30A93">
        <w:rPr>
          <w:rFonts w:ascii="Times New Roman" w:eastAsia="Times New Roman" w:hAnsi="Times New Roman" w:cs="Times New Roman"/>
          <w:b/>
          <w:bCs/>
        </w:rPr>
        <w:t>РАЗДЕЛ 1. «ОБЩИЕ СВЕДЕНИЯ О МУНИЦИПАЛЬНОЙ УСЛУГЕ»</w:t>
      </w:r>
    </w:p>
    <w:tbl>
      <w:tblPr>
        <w:tblStyle w:val="a6"/>
        <w:tblW w:w="15135" w:type="dxa"/>
        <w:tblLook w:val="04A0"/>
      </w:tblPr>
      <w:tblGrid>
        <w:gridCol w:w="959"/>
        <w:gridCol w:w="5245"/>
        <w:gridCol w:w="8931"/>
      </w:tblGrid>
      <w:tr w:rsidR="00B30A93" w:rsidRPr="00B30A93" w:rsidTr="00B30A93">
        <w:tc>
          <w:tcPr>
            <w:tcW w:w="959" w:type="dxa"/>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jc w:val="center"/>
              <w:rPr>
                <w:rFonts w:ascii="Times New Roman" w:hAnsi="Times New Roman"/>
                <w:b/>
              </w:rPr>
            </w:pPr>
            <w:r w:rsidRPr="00B30A93">
              <w:rPr>
                <w:rFonts w:ascii="Times New Roman" w:hAnsi="Times New Roman"/>
                <w:b/>
              </w:rP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jc w:val="center"/>
              <w:rPr>
                <w:rFonts w:ascii="Times New Roman" w:hAnsi="Times New Roman"/>
                <w:b/>
              </w:rPr>
            </w:pPr>
            <w:r w:rsidRPr="00B30A93">
              <w:rPr>
                <w:rFonts w:ascii="Times New Roman" w:hAnsi="Times New Roman"/>
                <w:b/>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jc w:val="center"/>
              <w:rPr>
                <w:rFonts w:ascii="Times New Roman" w:hAnsi="Times New Roman"/>
                <w:b/>
              </w:rPr>
            </w:pPr>
            <w:r w:rsidRPr="00B30A93">
              <w:rPr>
                <w:rFonts w:ascii="Times New Roman" w:hAnsi="Times New Roman"/>
                <w:b/>
              </w:rPr>
              <w:t>Значение параметра/состояние</w:t>
            </w:r>
          </w:p>
        </w:tc>
      </w:tr>
      <w:tr w:rsidR="00B30A93" w:rsidRPr="00B30A93" w:rsidTr="00B30A93">
        <w:tc>
          <w:tcPr>
            <w:tcW w:w="959" w:type="dxa"/>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jc w:val="center"/>
              <w:rPr>
                <w:rFonts w:ascii="Times New Roman" w:hAnsi="Times New Roman"/>
                <w:b/>
              </w:rPr>
            </w:pPr>
            <w:r w:rsidRPr="00B30A93">
              <w:rPr>
                <w:rFonts w:ascii="Times New Roman" w:hAnsi="Times New Roman"/>
                <w:b/>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jc w:val="center"/>
              <w:rPr>
                <w:rFonts w:ascii="Times New Roman" w:hAnsi="Times New Roman"/>
                <w:b/>
              </w:rPr>
            </w:pPr>
            <w:r w:rsidRPr="00B30A93">
              <w:rPr>
                <w:rFonts w:ascii="Times New Roman" w:hAnsi="Times New Roman"/>
                <w:b/>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jc w:val="center"/>
              <w:rPr>
                <w:rFonts w:ascii="Times New Roman" w:hAnsi="Times New Roman"/>
                <w:b/>
              </w:rPr>
            </w:pPr>
            <w:r w:rsidRPr="00B30A93">
              <w:rPr>
                <w:rFonts w:ascii="Times New Roman" w:hAnsi="Times New Roman"/>
                <w:b/>
              </w:rPr>
              <w:t>3</w:t>
            </w:r>
          </w:p>
        </w:tc>
      </w:tr>
      <w:tr w:rsidR="00B30A93" w:rsidRPr="00B30A93" w:rsidTr="00B30A93">
        <w:tc>
          <w:tcPr>
            <w:tcW w:w="95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t>1.</w:t>
            </w:r>
          </w:p>
        </w:tc>
        <w:tc>
          <w:tcPr>
            <w:tcW w:w="524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xml:space="preserve">Администрация </w:t>
            </w:r>
            <w:r w:rsidR="001718FA">
              <w:rPr>
                <w:rFonts w:ascii="Times New Roman" w:hAnsi="Times New Roman"/>
              </w:rPr>
              <w:t>Краснолиманского</w:t>
            </w:r>
            <w:r w:rsidRPr="00B30A93">
              <w:rPr>
                <w:rFonts w:ascii="Times New Roman" w:hAnsi="Times New Roman"/>
              </w:rPr>
              <w:t xml:space="preserve"> сельского поселения</w:t>
            </w:r>
          </w:p>
        </w:tc>
      </w:tr>
      <w:tr w:rsidR="00B30A93" w:rsidRPr="00B30A93" w:rsidTr="00B30A93">
        <w:tc>
          <w:tcPr>
            <w:tcW w:w="95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t>2.</w:t>
            </w:r>
          </w:p>
        </w:tc>
        <w:tc>
          <w:tcPr>
            <w:tcW w:w="524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Номер услуги в федеральном реестре</w:t>
            </w:r>
            <w:r w:rsidRPr="00B30A93">
              <w:rPr>
                <w:rFonts w:ascii="Times New Roman" w:hAnsi="Times New Roman"/>
                <w:vertAlign w:val="superscript"/>
              </w:rPr>
              <w:footnoteReference w:id="2"/>
            </w:r>
          </w:p>
        </w:tc>
        <w:tc>
          <w:tcPr>
            <w:tcW w:w="8931" w:type="dxa"/>
            <w:tcBorders>
              <w:top w:val="single" w:sz="4" w:space="0" w:color="auto"/>
              <w:left w:val="single" w:sz="4" w:space="0" w:color="auto"/>
              <w:bottom w:val="single" w:sz="4" w:space="0" w:color="auto"/>
              <w:right w:val="single" w:sz="4" w:space="0" w:color="auto"/>
            </w:tcBorders>
          </w:tcPr>
          <w:p w:rsidR="00B30A93" w:rsidRPr="00B30A93" w:rsidRDefault="00B30A93" w:rsidP="00B30A93">
            <w:pPr>
              <w:rPr>
                <w:rFonts w:ascii="Times New Roman" w:hAnsi="Times New Roman"/>
              </w:rPr>
            </w:pPr>
          </w:p>
        </w:tc>
      </w:tr>
      <w:tr w:rsidR="00B30A93" w:rsidRPr="00B30A93" w:rsidTr="00B30A93">
        <w:tc>
          <w:tcPr>
            <w:tcW w:w="95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t>3.</w:t>
            </w:r>
          </w:p>
        </w:tc>
        <w:tc>
          <w:tcPr>
            <w:tcW w:w="524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autoSpaceDE w:val="0"/>
              <w:autoSpaceDN w:val="0"/>
              <w:adjustRightInd w:val="0"/>
              <w:jc w:val="both"/>
              <w:rPr>
                <w:rFonts w:ascii="Times New Roman" w:hAnsi="Times New Roman"/>
              </w:rPr>
            </w:pPr>
            <w:r w:rsidRPr="00B30A93">
              <w:rPr>
                <w:rFonts w:ascii="Times New Roman" w:hAnsi="Times New Roman"/>
              </w:rPr>
              <w:t>Предоставление порубочного билета и (или) разрешения на пересадку деревьев и кустарников</w:t>
            </w:r>
          </w:p>
        </w:tc>
      </w:tr>
      <w:tr w:rsidR="00B30A93" w:rsidRPr="00B30A93" w:rsidTr="00B30A93">
        <w:tc>
          <w:tcPr>
            <w:tcW w:w="95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t>4.</w:t>
            </w:r>
          </w:p>
        </w:tc>
        <w:tc>
          <w:tcPr>
            <w:tcW w:w="524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autoSpaceDE w:val="0"/>
              <w:autoSpaceDN w:val="0"/>
              <w:adjustRightInd w:val="0"/>
              <w:jc w:val="both"/>
              <w:rPr>
                <w:rFonts w:ascii="Times New Roman" w:hAnsi="Times New Roman"/>
              </w:rPr>
            </w:pPr>
            <w:r w:rsidRPr="00B30A93">
              <w:rPr>
                <w:rFonts w:ascii="Times New Roman" w:hAnsi="Times New Roman"/>
              </w:rPr>
              <w:t>Предоставление порубочного билета и (или) разрешения на пересадку деревьев и кустарников</w:t>
            </w:r>
          </w:p>
        </w:tc>
      </w:tr>
      <w:tr w:rsidR="00B30A93" w:rsidRPr="00B30A93" w:rsidTr="00B30A93">
        <w:tc>
          <w:tcPr>
            <w:tcW w:w="95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t>5.</w:t>
            </w:r>
          </w:p>
        </w:tc>
        <w:tc>
          <w:tcPr>
            <w:tcW w:w="524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Административный регламент предоставления муниципальной услуги</w:t>
            </w:r>
            <w:r w:rsidRPr="00B30A93">
              <w:rPr>
                <w:rFonts w:ascii="Times New Roman" w:hAnsi="Times New Roman"/>
                <w:vertAlign w:val="superscript"/>
              </w:rPr>
              <w:footnoteReference w:id="3"/>
            </w:r>
          </w:p>
        </w:tc>
        <w:tc>
          <w:tcPr>
            <w:tcW w:w="893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bookmarkStart w:id="0" w:name="P31"/>
            <w:bookmarkEnd w:id="0"/>
            <w:r w:rsidRPr="00B30A93">
              <w:rPr>
                <w:rFonts w:ascii="Times New Roman" w:hAnsi="Times New Roman"/>
              </w:rPr>
              <w:t>Об утверждении административного регламента по предоставлению муниципальной услуги</w:t>
            </w:r>
          </w:p>
          <w:p w:rsidR="00B30A93" w:rsidRPr="00B30A93" w:rsidRDefault="00B30A93" w:rsidP="00B30A93">
            <w:pPr>
              <w:rPr>
                <w:rFonts w:ascii="Times New Roman" w:hAnsi="Times New Roman"/>
              </w:rPr>
            </w:pPr>
            <w:r w:rsidRPr="00B30A93">
              <w:rPr>
                <w:rFonts w:ascii="Times New Roman" w:hAnsi="Times New Roman"/>
              </w:rPr>
              <w:t>«</w:t>
            </w:r>
            <w:r w:rsidRPr="00B30A93">
              <w:t xml:space="preserve">Предоставление порубочного билета и (или) разрешения на пересадку деревьев </w:t>
            </w:r>
            <w:r w:rsidR="001718FA">
              <w:t>и кустарников» Постановление №80 от 24</w:t>
            </w:r>
            <w:r w:rsidRPr="00B30A93">
              <w:t>.05.2016</w:t>
            </w:r>
            <w:r w:rsidR="001718FA">
              <w:t>г.</w:t>
            </w:r>
          </w:p>
        </w:tc>
      </w:tr>
      <w:tr w:rsidR="00B30A93" w:rsidRPr="00B30A93" w:rsidTr="00B30A93">
        <w:tc>
          <w:tcPr>
            <w:tcW w:w="95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t>6.</w:t>
            </w:r>
          </w:p>
        </w:tc>
        <w:tc>
          <w:tcPr>
            <w:tcW w:w="524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Перечень «подуслуг»</w:t>
            </w:r>
          </w:p>
        </w:tc>
        <w:tc>
          <w:tcPr>
            <w:tcW w:w="893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1. Выдача порубочного билета</w:t>
            </w:r>
          </w:p>
          <w:p w:rsidR="00B30A93" w:rsidRPr="00B30A93" w:rsidRDefault="00B30A93" w:rsidP="00B30A93">
            <w:pPr>
              <w:rPr>
                <w:rFonts w:ascii="Times New Roman" w:hAnsi="Times New Roman"/>
              </w:rPr>
            </w:pPr>
            <w:r w:rsidRPr="00B30A93">
              <w:rPr>
                <w:rFonts w:ascii="Times New Roman" w:hAnsi="Times New Roman"/>
              </w:rPr>
              <w:t>2. Выдача разрешения на пересадку деревьев и кустарников</w:t>
            </w:r>
          </w:p>
        </w:tc>
      </w:tr>
      <w:tr w:rsidR="00B30A93" w:rsidRPr="00B30A93" w:rsidTr="00B30A93">
        <w:tc>
          <w:tcPr>
            <w:tcW w:w="95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t>7.</w:t>
            </w:r>
          </w:p>
        </w:tc>
        <w:tc>
          <w:tcPr>
            <w:tcW w:w="524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Способы оценки качества предоставления муниципальной услуги</w:t>
            </w:r>
            <w:r w:rsidRPr="00B30A93">
              <w:rPr>
                <w:rFonts w:ascii="Times New Roman" w:hAnsi="Times New Roman"/>
                <w:vertAlign w:val="superscript"/>
              </w:rPr>
              <w:footnoteReference w:id="4"/>
            </w:r>
          </w:p>
        </w:tc>
        <w:tc>
          <w:tcPr>
            <w:tcW w:w="893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радиотелефонная связь;</w:t>
            </w:r>
          </w:p>
          <w:p w:rsidR="00B30A93" w:rsidRPr="00B30A93" w:rsidRDefault="00B30A93" w:rsidP="00B30A93">
            <w:pPr>
              <w:rPr>
                <w:rFonts w:ascii="Times New Roman" w:hAnsi="Times New Roman"/>
              </w:rPr>
            </w:pPr>
            <w:r w:rsidRPr="00B30A93">
              <w:rPr>
                <w:rFonts w:ascii="Times New Roman" w:hAnsi="Times New Roman"/>
              </w:rPr>
              <w:t>- терминальные устройства в МФЦ;</w:t>
            </w:r>
          </w:p>
          <w:p w:rsidR="00B30A93" w:rsidRPr="00B30A93" w:rsidRDefault="00B30A93" w:rsidP="00B30A93">
            <w:pPr>
              <w:rPr>
                <w:rFonts w:ascii="Times New Roman" w:hAnsi="Times New Roman"/>
              </w:rPr>
            </w:pPr>
            <w:r w:rsidRPr="00B30A93">
              <w:rPr>
                <w:rFonts w:ascii="Times New Roman" w:hAnsi="Times New Roman"/>
              </w:rPr>
              <w:t>- терминальные устройства в органе местного самоуправления;</w:t>
            </w:r>
          </w:p>
          <w:p w:rsidR="00B30A93" w:rsidRPr="00B30A93" w:rsidRDefault="00B30A93" w:rsidP="00B30A93">
            <w:pPr>
              <w:rPr>
                <w:rFonts w:ascii="Times New Roman" w:hAnsi="Times New Roman"/>
              </w:rPr>
            </w:pPr>
            <w:r w:rsidRPr="00B30A93">
              <w:rPr>
                <w:rFonts w:ascii="Times New Roman" w:hAnsi="Times New Roman"/>
              </w:rPr>
              <w:t>- единый портал государственных услуг;</w:t>
            </w:r>
          </w:p>
          <w:p w:rsidR="00B30A93" w:rsidRPr="00B30A93" w:rsidRDefault="00B30A93" w:rsidP="00B30A93">
            <w:pPr>
              <w:rPr>
                <w:rFonts w:ascii="Times New Roman" w:hAnsi="Times New Roman"/>
              </w:rPr>
            </w:pPr>
            <w:r w:rsidRPr="00B30A93">
              <w:rPr>
                <w:rFonts w:ascii="Times New Roman" w:hAnsi="Times New Roman"/>
              </w:rPr>
              <w:t>- региональный портал государственных услуг;</w:t>
            </w:r>
          </w:p>
          <w:p w:rsidR="00B30A93" w:rsidRPr="00B30A93" w:rsidRDefault="00B30A93" w:rsidP="00B30A93">
            <w:pPr>
              <w:rPr>
                <w:rFonts w:ascii="Times New Roman" w:hAnsi="Times New Roman"/>
              </w:rPr>
            </w:pPr>
            <w:r w:rsidRPr="00B30A93">
              <w:rPr>
                <w:rFonts w:ascii="Times New Roman" w:hAnsi="Times New Roman"/>
              </w:rPr>
              <w:t>- официальный сайт органа;</w:t>
            </w:r>
          </w:p>
          <w:p w:rsidR="00B30A93" w:rsidRPr="00B30A93" w:rsidRDefault="00B30A93" w:rsidP="00B30A93">
            <w:pPr>
              <w:rPr>
                <w:rFonts w:ascii="Times New Roman" w:hAnsi="Times New Roman"/>
              </w:rPr>
            </w:pPr>
            <w:r w:rsidRPr="00B30A93">
              <w:rPr>
                <w:rFonts w:ascii="Times New Roman" w:hAnsi="Times New Roman"/>
              </w:rPr>
              <w:t>- другие способы</w:t>
            </w:r>
          </w:p>
        </w:tc>
      </w:tr>
    </w:tbl>
    <w:p w:rsidR="00B30A93" w:rsidRPr="00B30A93" w:rsidRDefault="00B30A93" w:rsidP="00B30A93">
      <w:pPr>
        <w:rPr>
          <w:rFonts w:ascii="Times New Roman" w:eastAsia="Times New Roman" w:hAnsi="Times New Roman" w:cs="Times New Roman"/>
          <w:b/>
          <w:bCs/>
        </w:rPr>
      </w:pPr>
      <w:r w:rsidRPr="00B30A93">
        <w:rPr>
          <w:rFonts w:ascii="Times New Roman" w:eastAsia="Calibri" w:hAnsi="Times New Roman" w:cs="Times New Roman"/>
        </w:rPr>
        <w:br w:type="page"/>
      </w:r>
    </w:p>
    <w:p w:rsidR="00B30A93" w:rsidRPr="00B30A93" w:rsidRDefault="00B30A93" w:rsidP="00B30A93">
      <w:pPr>
        <w:keepNext/>
        <w:keepLines/>
        <w:spacing w:before="480" w:after="0"/>
        <w:outlineLvl w:val="0"/>
        <w:rPr>
          <w:rFonts w:ascii="Times New Roman" w:eastAsia="Times New Roman" w:hAnsi="Times New Roman" w:cs="Times New Roman"/>
          <w:b/>
          <w:bCs/>
        </w:rPr>
      </w:pPr>
      <w:r w:rsidRPr="00B30A93">
        <w:rPr>
          <w:rFonts w:ascii="Times New Roman" w:eastAsia="Times New Roman" w:hAnsi="Times New Roman" w:cs="Times New Roman"/>
          <w:b/>
          <w:bCs/>
        </w:rPr>
        <w:lastRenderedPageBreak/>
        <w:t>РАЗДЕЛ 2. «ОБЩИЕ СВЕДЕНИЯ О «ПОДУСЛУГАХ»</w:t>
      </w:r>
    </w:p>
    <w:tbl>
      <w:tblPr>
        <w:tblStyle w:val="a6"/>
        <w:tblW w:w="14985" w:type="dxa"/>
        <w:tblLayout w:type="fixed"/>
        <w:tblLook w:val="04A0"/>
      </w:tblPr>
      <w:tblGrid>
        <w:gridCol w:w="1525"/>
        <w:gridCol w:w="1276"/>
        <w:gridCol w:w="1417"/>
        <w:gridCol w:w="1699"/>
        <w:gridCol w:w="1032"/>
        <w:gridCol w:w="1094"/>
        <w:gridCol w:w="1134"/>
        <w:gridCol w:w="1133"/>
        <w:gridCol w:w="1274"/>
        <w:gridCol w:w="1559"/>
        <w:gridCol w:w="1842"/>
      </w:tblGrid>
      <w:tr w:rsidR="00B30A93" w:rsidRPr="00B30A93" w:rsidTr="00B30A93">
        <w:tc>
          <w:tcPr>
            <w:tcW w:w="2801" w:type="dxa"/>
            <w:gridSpan w:val="2"/>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Срок предоставления в зависимости от условий</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Основания отказа в приеме документов</w:t>
            </w:r>
          </w:p>
        </w:tc>
        <w:tc>
          <w:tcPr>
            <w:tcW w:w="1700"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Основания отказа в предоставлении «подуслуги»</w:t>
            </w:r>
            <w:r w:rsidRPr="00B30A93">
              <w:rPr>
                <w:rFonts w:ascii="Times New Roman" w:hAnsi="Times New Roman"/>
                <w:b/>
                <w:vertAlign w:val="superscript"/>
              </w:rPr>
              <w:footnoteReference w:id="5"/>
            </w:r>
          </w:p>
        </w:tc>
        <w:tc>
          <w:tcPr>
            <w:tcW w:w="1032"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ind w:right="-69"/>
              <w:jc w:val="center"/>
              <w:rPr>
                <w:rFonts w:ascii="Times New Roman" w:hAnsi="Times New Roman"/>
                <w:b/>
              </w:rPr>
            </w:pPr>
            <w:r w:rsidRPr="00B30A93">
              <w:rPr>
                <w:rFonts w:ascii="Times New Roman" w:hAnsi="Times New Roman"/>
                <w:b/>
              </w:rPr>
              <w:t>Основания приостановления предоставления «подуслуги»</w:t>
            </w:r>
          </w:p>
        </w:tc>
        <w:tc>
          <w:tcPr>
            <w:tcW w:w="1094"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Срок приостановления предоставления «подуслуги»</w:t>
            </w:r>
          </w:p>
        </w:tc>
        <w:tc>
          <w:tcPr>
            <w:tcW w:w="3544" w:type="dxa"/>
            <w:gridSpan w:val="3"/>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Плата за предоставление «подуслуги»</w:t>
            </w:r>
          </w:p>
        </w:tc>
        <w:tc>
          <w:tcPr>
            <w:tcW w:w="1560"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Способ обращения за получением «подуслуги»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Способ получения результата «подуслуги»</w:t>
            </w:r>
          </w:p>
        </w:tc>
      </w:tr>
      <w:tr w:rsidR="00B30A93" w:rsidRPr="00B30A93" w:rsidTr="00B30A93">
        <w:tc>
          <w:tcPr>
            <w:tcW w:w="152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При подаче заявления по месту жительства (месту нахождения юр.лица)</w:t>
            </w:r>
          </w:p>
        </w:tc>
        <w:tc>
          <w:tcPr>
            <w:tcW w:w="127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ind w:left="-107"/>
              <w:jc w:val="center"/>
              <w:rPr>
                <w:rFonts w:ascii="Times New Roman" w:hAnsi="Times New Roman"/>
                <w:b/>
              </w:rPr>
            </w:pPr>
            <w:r w:rsidRPr="00B30A93">
              <w:rPr>
                <w:rFonts w:ascii="Times New Roman" w:hAnsi="Times New Roman"/>
                <w:b/>
              </w:rPr>
              <w:t>При подаче заявления не по месту жительства (месту обращения)</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b/>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b/>
              </w:rPr>
            </w:pPr>
          </w:p>
        </w:tc>
        <w:tc>
          <w:tcPr>
            <w:tcW w:w="1032"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b/>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b/>
              </w:rPr>
            </w:pPr>
          </w:p>
        </w:tc>
        <w:tc>
          <w:tcPr>
            <w:tcW w:w="113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ind w:left="-107"/>
              <w:jc w:val="center"/>
              <w:rPr>
                <w:rFonts w:ascii="Times New Roman" w:hAnsi="Times New Roman"/>
                <w:b/>
              </w:rPr>
            </w:pPr>
            <w:r w:rsidRPr="00B30A93">
              <w:rPr>
                <w:rFonts w:ascii="Times New Roman" w:hAnsi="Times New Roman"/>
                <w:b/>
              </w:rPr>
              <w:t>Наличие платы (гос. пошлины)</w:t>
            </w:r>
          </w:p>
        </w:tc>
        <w:tc>
          <w:tcPr>
            <w:tcW w:w="1134"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ind w:left="-108" w:right="-108"/>
              <w:jc w:val="center"/>
              <w:rPr>
                <w:rFonts w:ascii="Times New Roman" w:hAnsi="Times New Roman"/>
                <w:b/>
              </w:rPr>
            </w:pPr>
            <w:r w:rsidRPr="00B30A93">
              <w:rPr>
                <w:rFonts w:ascii="Times New Roman" w:hAnsi="Times New Roman"/>
                <w:b/>
              </w:rPr>
              <w:t>Реквизиты НПА, являющегося основанием для взимания платы (гос. пошлины)</w:t>
            </w:r>
            <w:r w:rsidRPr="00B30A93">
              <w:rPr>
                <w:rFonts w:ascii="Times New Roman" w:hAnsi="Times New Roman"/>
                <w:b/>
                <w:vertAlign w:val="superscript"/>
              </w:rPr>
              <w:footnoteReference w:id="6"/>
            </w:r>
          </w:p>
        </w:tc>
        <w:tc>
          <w:tcPr>
            <w:tcW w:w="127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КБК для взимания платы (гос. пошлины), в том числе для МФЦ</w:t>
            </w:r>
            <w:r w:rsidRPr="00B30A93">
              <w:rPr>
                <w:rFonts w:ascii="Times New Roman" w:hAnsi="Times New Roman"/>
                <w:b/>
                <w:vertAlign w:val="superscript"/>
              </w:rPr>
              <w:footnoteReference w:id="7"/>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b/>
              </w:rPr>
            </w:pPr>
          </w:p>
        </w:tc>
      </w:tr>
      <w:tr w:rsidR="00B30A93" w:rsidRPr="00B30A93" w:rsidTr="00B30A93">
        <w:tc>
          <w:tcPr>
            <w:tcW w:w="152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1</w:t>
            </w:r>
          </w:p>
        </w:tc>
        <w:tc>
          <w:tcPr>
            <w:tcW w:w="127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2</w:t>
            </w:r>
          </w:p>
        </w:tc>
        <w:tc>
          <w:tcPr>
            <w:tcW w:w="141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3</w:t>
            </w:r>
          </w:p>
        </w:tc>
        <w:tc>
          <w:tcPr>
            <w:tcW w:w="170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4</w:t>
            </w:r>
          </w:p>
        </w:tc>
        <w:tc>
          <w:tcPr>
            <w:tcW w:w="1032"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5</w:t>
            </w:r>
          </w:p>
        </w:tc>
        <w:tc>
          <w:tcPr>
            <w:tcW w:w="1094"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6</w:t>
            </w:r>
          </w:p>
        </w:tc>
        <w:tc>
          <w:tcPr>
            <w:tcW w:w="113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7</w:t>
            </w:r>
          </w:p>
        </w:tc>
        <w:tc>
          <w:tcPr>
            <w:tcW w:w="1134"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8</w:t>
            </w:r>
          </w:p>
        </w:tc>
        <w:tc>
          <w:tcPr>
            <w:tcW w:w="127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9</w:t>
            </w:r>
          </w:p>
        </w:tc>
        <w:tc>
          <w:tcPr>
            <w:tcW w:w="156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10</w:t>
            </w:r>
          </w:p>
        </w:tc>
        <w:tc>
          <w:tcPr>
            <w:tcW w:w="1843"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11</w:t>
            </w:r>
          </w:p>
        </w:tc>
      </w:tr>
      <w:tr w:rsidR="00B30A93" w:rsidRPr="00B30A93" w:rsidTr="00B30A93">
        <w:tc>
          <w:tcPr>
            <w:tcW w:w="14992" w:type="dxa"/>
            <w:gridSpan w:val="11"/>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1. Наименование «подуслуги» 1: Выдача порубочного билета</w:t>
            </w:r>
          </w:p>
        </w:tc>
      </w:tr>
      <w:tr w:rsidR="00B30A93" w:rsidRPr="00B30A93" w:rsidTr="00B30A93">
        <w:tc>
          <w:tcPr>
            <w:tcW w:w="152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t>30 дн.</w:t>
            </w:r>
          </w:p>
        </w:tc>
        <w:tc>
          <w:tcPr>
            <w:tcW w:w="127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t>30 дн.</w:t>
            </w:r>
          </w:p>
        </w:tc>
        <w:tc>
          <w:tcPr>
            <w:tcW w:w="141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xml:space="preserve">-заявление не соответствует установленной форме, не поддается прочтению или содержит неоговоренные заявителем зачеркивания, </w:t>
            </w:r>
            <w:r w:rsidRPr="00B30A93">
              <w:rPr>
                <w:rFonts w:ascii="Times New Roman" w:hAnsi="Times New Roman"/>
              </w:rPr>
              <w:lastRenderedPageBreak/>
              <w:t>исправления, подчистки;</w:t>
            </w:r>
          </w:p>
          <w:p w:rsidR="00B30A93" w:rsidRPr="00B30A93" w:rsidRDefault="00B30A93" w:rsidP="00B30A93">
            <w:pPr>
              <w:rPr>
                <w:rFonts w:ascii="Times New Roman" w:hAnsi="Times New Roman"/>
              </w:rPr>
            </w:pPr>
            <w:r w:rsidRPr="00B30A93">
              <w:rPr>
                <w:rFonts w:ascii="Times New Roman" w:hAnsi="Times New Roman"/>
              </w:rPr>
              <w:t>-подача заявления  лицом, не уполномоченным совершать такого рода действия.</w:t>
            </w:r>
          </w:p>
        </w:tc>
        <w:tc>
          <w:tcPr>
            <w:tcW w:w="170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ind w:left="-108" w:right="-109"/>
              <w:rPr>
                <w:rFonts w:ascii="Times New Roman" w:hAnsi="Times New Roman"/>
              </w:rPr>
            </w:pPr>
            <w:r w:rsidRPr="00B30A93">
              <w:rPr>
                <w:rFonts w:ascii="Times New Roman" w:hAnsi="Times New Roman"/>
              </w:rPr>
              <w:lastRenderedPageBreak/>
              <w:t>-отсутствие оснований для рубки или проведения иных работ, связанных с повреждением или уничтожением зеленых насаждений, предусмотренных действующим законодательством;</w:t>
            </w:r>
          </w:p>
          <w:p w:rsidR="00B30A93" w:rsidRPr="00B30A93" w:rsidRDefault="00B30A93" w:rsidP="00B30A93">
            <w:pPr>
              <w:ind w:left="-108" w:right="-109"/>
              <w:rPr>
                <w:rFonts w:ascii="Times New Roman" w:hAnsi="Times New Roman"/>
              </w:rPr>
            </w:pPr>
            <w:r w:rsidRPr="00B30A93">
              <w:rPr>
                <w:rFonts w:ascii="Times New Roman" w:hAnsi="Times New Roman"/>
              </w:rPr>
              <w:t xml:space="preserve">- несоответствие документов или </w:t>
            </w:r>
            <w:r w:rsidRPr="00B30A93">
              <w:rPr>
                <w:rFonts w:ascii="Times New Roman" w:hAnsi="Times New Roman"/>
              </w:rPr>
              <w:lastRenderedPageBreak/>
              <w:t>сведений в них содержащихся фактическим обстоятельствам;</w:t>
            </w:r>
          </w:p>
          <w:p w:rsidR="00B30A93" w:rsidRPr="00B30A93" w:rsidRDefault="00B30A93" w:rsidP="00B30A93">
            <w:pPr>
              <w:ind w:left="-108" w:right="-109"/>
              <w:rPr>
                <w:rFonts w:ascii="Times New Roman" w:hAnsi="Times New Roman"/>
              </w:rPr>
            </w:pPr>
            <w:r w:rsidRPr="00B30A93">
              <w:rPr>
                <w:rFonts w:ascii="Times New Roman" w:hAnsi="Times New Roman"/>
              </w:rPr>
              <w:t>- возможность сохранения или пересадки насаждений, выявленная при их обследовании;</w:t>
            </w:r>
          </w:p>
          <w:p w:rsidR="00B30A93" w:rsidRPr="00B30A93" w:rsidRDefault="00B30A93" w:rsidP="00B30A93">
            <w:pPr>
              <w:ind w:left="-108" w:right="-109"/>
              <w:rPr>
                <w:rFonts w:ascii="Times New Roman" w:hAnsi="Times New Roman"/>
              </w:rPr>
            </w:pPr>
            <w:r w:rsidRPr="00B30A93">
              <w:rPr>
                <w:rFonts w:ascii="Times New Roman" w:hAnsi="Times New Roman"/>
              </w:rPr>
              <w:t>- заявление затрагивает вопросы, которые не входят в компетенцию  органа местного самоуправления;</w:t>
            </w:r>
          </w:p>
          <w:p w:rsidR="00B30A93" w:rsidRPr="00B30A93" w:rsidRDefault="00B30A93" w:rsidP="00B30A93">
            <w:pPr>
              <w:ind w:left="-108" w:right="-109"/>
              <w:rPr>
                <w:rFonts w:ascii="Times New Roman" w:hAnsi="Times New Roman"/>
              </w:rPr>
            </w:pPr>
            <w:r w:rsidRPr="00B30A93">
              <w:rPr>
                <w:rFonts w:ascii="Times New Roman" w:hAnsi="Times New Roman"/>
              </w:rPr>
              <w:t>- не подтверждение платежа.</w:t>
            </w:r>
          </w:p>
        </w:tc>
        <w:tc>
          <w:tcPr>
            <w:tcW w:w="1032"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lastRenderedPageBreak/>
              <w:t>нет</w:t>
            </w:r>
          </w:p>
        </w:tc>
        <w:tc>
          <w:tcPr>
            <w:tcW w:w="1094" w:type="dxa"/>
            <w:tcBorders>
              <w:top w:val="single" w:sz="4" w:space="0" w:color="auto"/>
              <w:left w:val="single" w:sz="4" w:space="0" w:color="auto"/>
              <w:bottom w:val="single" w:sz="4" w:space="0" w:color="auto"/>
              <w:right w:val="single" w:sz="4" w:space="0" w:color="auto"/>
            </w:tcBorders>
          </w:tcPr>
          <w:p w:rsidR="00B30A93" w:rsidRPr="00B30A93" w:rsidRDefault="00B30A93" w:rsidP="00B30A93">
            <w:pPr>
              <w:jc w:val="center"/>
              <w:rPr>
                <w:rFonts w:ascii="Times New Roman" w:hAnsi="Times New Roman"/>
              </w:rPr>
            </w:pPr>
            <w:r w:rsidRPr="00B30A93">
              <w:rPr>
                <w:rFonts w:ascii="Times New Roman" w:hAnsi="Times New Roman"/>
              </w:rPr>
              <w:t>__</w:t>
            </w:r>
          </w:p>
          <w:p w:rsidR="00B30A93" w:rsidRPr="00B30A93" w:rsidRDefault="00B30A93" w:rsidP="00B30A93">
            <w:pPr>
              <w:rPr>
                <w:rFonts w:ascii="Times New Roman" w:hAnsi="Times New Roman"/>
              </w:rPr>
            </w:pPr>
          </w:p>
        </w:tc>
        <w:tc>
          <w:tcPr>
            <w:tcW w:w="113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ind w:left="-107" w:right="-108"/>
              <w:rPr>
                <w:rFonts w:ascii="Times New Roman" w:hAnsi="Times New Roman"/>
              </w:rPr>
            </w:pPr>
            <w:r w:rsidRPr="00B30A93">
              <w:rPr>
                <w:rFonts w:ascii="Times New Roman" w:hAnsi="Times New Roman"/>
              </w:rPr>
              <w:t>Размер платы определяется путём расчёта компенсационной стоимости   зелёных насаждений</w:t>
            </w:r>
          </w:p>
        </w:tc>
        <w:tc>
          <w:tcPr>
            <w:tcW w:w="1134" w:type="dxa"/>
            <w:tcBorders>
              <w:top w:val="single" w:sz="4" w:space="0" w:color="auto"/>
              <w:left w:val="single" w:sz="4" w:space="0" w:color="auto"/>
              <w:bottom w:val="single" w:sz="4" w:space="0" w:color="auto"/>
              <w:right w:val="single" w:sz="4" w:space="0" w:color="auto"/>
            </w:tcBorders>
          </w:tcPr>
          <w:p w:rsidR="00B30A93" w:rsidRPr="00B30A93" w:rsidRDefault="00B30A93" w:rsidP="00B30A93">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B30A93" w:rsidRPr="00B30A93" w:rsidRDefault="00B30A93" w:rsidP="00B30A93">
            <w:pPr>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xml:space="preserve">- в орган на бумажном носителе; </w:t>
            </w:r>
          </w:p>
          <w:p w:rsidR="00B30A93" w:rsidRPr="00B30A93" w:rsidRDefault="00B30A93" w:rsidP="00B30A93">
            <w:pPr>
              <w:ind w:left="-107" w:right="-108"/>
              <w:rPr>
                <w:rFonts w:ascii="Times New Roman" w:hAnsi="Times New Roman"/>
              </w:rPr>
            </w:pPr>
            <w:r w:rsidRPr="00B30A93">
              <w:rPr>
                <w:rFonts w:ascii="Times New Roman" w:hAnsi="Times New Roman"/>
              </w:rPr>
              <w:t>- посредством почтовой связи в орган;</w:t>
            </w:r>
          </w:p>
          <w:p w:rsidR="00B30A93" w:rsidRPr="00B30A93" w:rsidRDefault="00B30A93" w:rsidP="00B30A93">
            <w:pPr>
              <w:rPr>
                <w:rFonts w:ascii="Times New Roman" w:hAnsi="Times New Roman"/>
              </w:rPr>
            </w:pPr>
            <w:r w:rsidRPr="00B30A93">
              <w:rPr>
                <w:rFonts w:ascii="Times New Roman" w:hAnsi="Times New Roman"/>
              </w:rPr>
              <w:t xml:space="preserve">- в МФЦ на бумажном носителе; </w:t>
            </w:r>
          </w:p>
          <w:p w:rsidR="00B30A93" w:rsidRPr="00B30A93" w:rsidRDefault="00B30A93" w:rsidP="00B30A93">
            <w:pPr>
              <w:rPr>
                <w:rFonts w:ascii="Times New Roman" w:hAnsi="Times New Roman"/>
              </w:rPr>
            </w:pPr>
            <w:r w:rsidRPr="00B30A93">
              <w:rPr>
                <w:rFonts w:ascii="Times New Roman" w:hAnsi="Times New Roman"/>
              </w:rPr>
              <w:t xml:space="preserve">- через Портал государственных и муниципальных услуг Воронежской </w:t>
            </w:r>
            <w:r w:rsidRPr="00B30A93">
              <w:rPr>
                <w:rFonts w:ascii="Times New Roman" w:hAnsi="Times New Roman"/>
              </w:rPr>
              <w:lastRenderedPageBreak/>
              <w:t>области</w:t>
            </w:r>
          </w:p>
          <w:p w:rsidR="00B30A93" w:rsidRPr="00B30A93" w:rsidRDefault="00B30A93" w:rsidP="00B30A93">
            <w:pPr>
              <w:ind w:left="-107" w:right="-108"/>
              <w:rPr>
                <w:rFonts w:ascii="Times New Roman" w:hAnsi="Times New Roman"/>
              </w:rPr>
            </w:pPr>
            <w:r w:rsidRPr="00B30A93">
              <w:rPr>
                <w:rFonts w:ascii="Times New Roman" w:hAnsi="Times New Roman"/>
              </w:rPr>
              <w:t>- Единый портал государственных и муниципальных услуг</w:t>
            </w:r>
          </w:p>
        </w:tc>
        <w:tc>
          <w:tcPr>
            <w:tcW w:w="1843"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lastRenderedPageBreak/>
              <w:t>- в органе на бумажном носителе;</w:t>
            </w:r>
          </w:p>
          <w:p w:rsidR="00B30A93" w:rsidRPr="00B30A93" w:rsidRDefault="00B30A93" w:rsidP="00B30A93">
            <w:pPr>
              <w:rPr>
                <w:rFonts w:ascii="Times New Roman" w:hAnsi="Times New Roman"/>
              </w:rPr>
            </w:pPr>
            <w:r w:rsidRPr="00B30A93">
              <w:rPr>
                <w:rFonts w:ascii="Times New Roman" w:hAnsi="Times New Roman"/>
              </w:rPr>
              <w:t>- почтовая связь;</w:t>
            </w:r>
          </w:p>
          <w:p w:rsidR="00B30A93" w:rsidRPr="00B30A93" w:rsidRDefault="00B30A93" w:rsidP="00B30A93">
            <w:pPr>
              <w:rPr>
                <w:rFonts w:ascii="Times New Roman" w:hAnsi="Times New Roman"/>
              </w:rPr>
            </w:pPr>
            <w:r w:rsidRPr="00B30A93">
              <w:rPr>
                <w:rFonts w:ascii="Times New Roman" w:hAnsi="Times New Roman"/>
              </w:rPr>
              <w:t>- в МФЦ на бумажном носителе, полученном из органа</w:t>
            </w:r>
          </w:p>
        </w:tc>
      </w:tr>
      <w:tr w:rsidR="00B30A93" w:rsidRPr="00B30A93" w:rsidTr="00B30A93">
        <w:tc>
          <w:tcPr>
            <w:tcW w:w="14992" w:type="dxa"/>
            <w:gridSpan w:val="11"/>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b/>
              </w:rPr>
              <w:lastRenderedPageBreak/>
              <w:t>2. Наименование «подуслуги» 2: Выдача разрешения на пересадку деревьев и кустарников</w:t>
            </w:r>
          </w:p>
        </w:tc>
      </w:tr>
      <w:tr w:rsidR="00B30A93" w:rsidRPr="00B30A93" w:rsidTr="00B30A93">
        <w:tc>
          <w:tcPr>
            <w:tcW w:w="152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t>30 дн.</w:t>
            </w:r>
          </w:p>
        </w:tc>
        <w:tc>
          <w:tcPr>
            <w:tcW w:w="127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t>30 дн.</w:t>
            </w:r>
          </w:p>
        </w:tc>
        <w:tc>
          <w:tcPr>
            <w:tcW w:w="141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-заявление не соответствует установленной форме, не поддается прочтению или содержит неоговоренные заявителем зачеркивани</w:t>
            </w:r>
            <w:r w:rsidRPr="00B30A93">
              <w:rPr>
                <w:rFonts w:ascii="Times New Roman" w:hAnsi="Times New Roman"/>
              </w:rPr>
              <w:lastRenderedPageBreak/>
              <w:t>я, исправления, подчистки;</w:t>
            </w:r>
          </w:p>
          <w:p w:rsidR="00B30A93" w:rsidRPr="00B30A93" w:rsidRDefault="00B30A93" w:rsidP="00B30A93">
            <w:pPr>
              <w:rPr>
                <w:rFonts w:ascii="Times New Roman" w:hAnsi="Times New Roman"/>
              </w:rPr>
            </w:pPr>
            <w:r w:rsidRPr="00B30A93">
              <w:rPr>
                <w:rFonts w:ascii="Times New Roman" w:hAnsi="Times New Roman"/>
              </w:rPr>
              <w:t>-подача заявления  лицом, не уполномоченным совершать такого рода действия.</w:t>
            </w:r>
          </w:p>
        </w:tc>
        <w:tc>
          <w:tcPr>
            <w:tcW w:w="170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ind w:left="-108" w:right="-109"/>
              <w:rPr>
                <w:rFonts w:ascii="Times New Roman" w:hAnsi="Times New Roman"/>
              </w:rPr>
            </w:pPr>
            <w:r w:rsidRPr="00B30A93">
              <w:rPr>
                <w:rFonts w:ascii="Times New Roman" w:hAnsi="Times New Roman"/>
              </w:rPr>
              <w:lastRenderedPageBreak/>
              <w:t>- несоответствие документов или сведений в них содержащихся фактическим обстоятельствам;</w:t>
            </w:r>
          </w:p>
          <w:p w:rsidR="00B30A93" w:rsidRPr="00B30A93" w:rsidRDefault="00B30A93" w:rsidP="00B30A93">
            <w:pPr>
              <w:ind w:left="-108" w:right="-109"/>
              <w:rPr>
                <w:rFonts w:ascii="Times New Roman" w:hAnsi="Times New Roman"/>
              </w:rPr>
            </w:pPr>
            <w:r w:rsidRPr="00B30A93">
              <w:rPr>
                <w:rFonts w:ascii="Times New Roman" w:hAnsi="Times New Roman"/>
              </w:rPr>
              <w:t>- несоответствие обрезки, пересадки сезонности работ, видовым биологическим особенностям насаждений;</w:t>
            </w:r>
          </w:p>
          <w:p w:rsidR="00B30A93" w:rsidRPr="00B30A93" w:rsidRDefault="00B30A93" w:rsidP="00B30A93">
            <w:pPr>
              <w:ind w:left="-108" w:right="-109"/>
              <w:rPr>
                <w:rFonts w:ascii="Times New Roman" w:hAnsi="Times New Roman"/>
              </w:rPr>
            </w:pPr>
            <w:r w:rsidRPr="00B30A93">
              <w:rPr>
                <w:rFonts w:ascii="Times New Roman" w:hAnsi="Times New Roman"/>
              </w:rPr>
              <w:t xml:space="preserve">- заявление </w:t>
            </w:r>
            <w:r w:rsidRPr="00B30A93">
              <w:rPr>
                <w:rFonts w:ascii="Times New Roman" w:hAnsi="Times New Roman"/>
              </w:rPr>
              <w:lastRenderedPageBreak/>
              <w:t>затрагивает вопросы, которые не входят в компетенцию  органа местного самоуправления;</w:t>
            </w:r>
          </w:p>
        </w:tc>
        <w:tc>
          <w:tcPr>
            <w:tcW w:w="1032"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lastRenderedPageBreak/>
              <w:t>нет</w:t>
            </w:r>
          </w:p>
        </w:tc>
        <w:tc>
          <w:tcPr>
            <w:tcW w:w="1094" w:type="dxa"/>
            <w:tcBorders>
              <w:top w:val="single" w:sz="4" w:space="0" w:color="auto"/>
              <w:left w:val="single" w:sz="4" w:space="0" w:color="auto"/>
              <w:bottom w:val="single" w:sz="4" w:space="0" w:color="auto"/>
              <w:right w:val="single" w:sz="4" w:space="0" w:color="auto"/>
            </w:tcBorders>
          </w:tcPr>
          <w:p w:rsidR="00B30A93" w:rsidRPr="00B30A93" w:rsidRDefault="00B30A93" w:rsidP="00B30A93">
            <w:pPr>
              <w:jc w:val="center"/>
              <w:rPr>
                <w:rFonts w:ascii="Times New Roman" w:hAnsi="Times New Roman"/>
              </w:rPr>
            </w:pPr>
            <w:r w:rsidRPr="00B30A93">
              <w:rPr>
                <w:rFonts w:ascii="Times New Roman" w:hAnsi="Times New Roman"/>
              </w:rPr>
              <w:t>__</w:t>
            </w:r>
          </w:p>
          <w:p w:rsidR="00B30A93" w:rsidRPr="00B30A93" w:rsidRDefault="00B30A93" w:rsidP="00B30A93">
            <w:pPr>
              <w:rPr>
                <w:rFonts w:ascii="Times New Roman" w:hAnsi="Times New Roman"/>
              </w:rPr>
            </w:pPr>
          </w:p>
        </w:tc>
        <w:tc>
          <w:tcPr>
            <w:tcW w:w="113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Размер платы определяется путём расчёта компенсационной стоимости   зелёных насаждений</w:t>
            </w:r>
          </w:p>
        </w:tc>
        <w:tc>
          <w:tcPr>
            <w:tcW w:w="1134" w:type="dxa"/>
            <w:tcBorders>
              <w:top w:val="single" w:sz="4" w:space="0" w:color="auto"/>
              <w:left w:val="single" w:sz="4" w:space="0" w:color="auto"/>
              <w:bottom w:val="single" w:sz="4" w:space="0" w:color="auto"/>
              <w:right w:val="single" w:sz="4" w:space="0" w:color="auto"/>
            </w:tcBorders>
          </w:tcPr>
          <w:p w:rsidR="00B30A93" w:rsidRPr="00B30A93" w:rsidRDefault="00B30A93" w:rsidP="00B30A93">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B30A93" w:rsidRPr="00B30A93" w:rsidRDefault="00B30A93" w:rsidP="00B30A93">
            <w:pPr>
              <w:jc w:val="center"/>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xml:space="preserve">- в орган на бумажном носителе; </w:t>
            </w:r>
          </w:p>
          <w:p w:rsidR="00B30A93" w:rsidRPr="00B30A93" w:rsidRDefault="00B30A93" w:rsidP="00B30A93">
            <w:pPr>
              <w:rPr>
                <w:rFonts w:ascii="Times New Roman" w:hAnsi="Times New Roman"/>
              </w:rPr>
            </w:pPr>
            <w:r w:rsidRPr="00B30A93">
              <w:rPr>
                <w:rFonts w:ascii="Times New Roman" w:hAnsi="Times New Roman"/>
              </w:rPr>
              <w:t>- посредством почтовой связи в орган;</w:t>
            </w:r>
          </w:p>
          <w:p w:rsidR="00B30A93" w:rsidRPr="00B30A93" w:rsidRDefault="00B30A93" w:rsidP="00B30A93">
            <w:pPr>
              <w:rPr>
                <w:rFonts w:ascii="Times New Roman" w:hAnsi="Times New Roman"/>
              </w:rPr>
            </w:pPr>
            <w:r w:rsidRPr="00B30A93">
              <w:rPr>
                <w:rFonts w:ascii="Times New Roman" w:hAnsi="Times New Roman"/>
              </w:rPr>
              <w:t xml:space="preserve">- в МФЦ на бумажном носителе; </w:t>
            </w:r>
          </w:p>
          <w:p w:rsidR="00B30A93" w:rsidRPr="00B30A93" w:rsidRDefault="00B30A93" w:rsidP="00B30A93">
            <w:pPr>
              <w:rPr>
                <w:rFonts w:ascii="Times New Roman" w:hAnsi="Times New Roman"/>
              </w:rPr>
            </w:pPr>
            <w:r w:rsidRPr="00B30A93">
              <w:rPr>
                <w:rFonts w:ascii="Times New Roman" w:hAnsi="Times New Roman"/>
              </w:rPr>
              <w:t xml:space="preserve">- через Портал государственных и муниципальных услуг </w:t>
            </w:r>
            <w:r w:rsidRPr="00B30A93">
              <w:rPr>
                <w:rFonts w:ascii="Times New Roman" w:hAnsi="Times New Roman"/>
              </w:rPr>
              <w:lastRenderedPageBreak/>
              <w:t>Воронежской области</w:t>
            </w:r>
          </w:p>
          <w:p w:rsidR="00B30A93" w:rsidRPr="00B30A93" w:rsidRDefault="00B30A93" w:rsidP="00B30A93">
            <w:pPr>
              <w:ind w:left="-107" w:right="-108"/>
              <w:rPr>
                <w:rFonts w:ascii="Times New Roman" w:hAnsi="Times New Roman"/>
              </w:rPr>
            </w:pPr>
            <w:r w:rsidRPr="00B30A93">
              <w:rPr>
                <w:rFonts w:ascii="Times New Roman" w:hAnsi="Times New Roman"/>
              </w:rPr>
              <w:t>- Единый портал государтсвенных и муниципальных услуг</w:t>
            </w:r>
          </w:p>
        </w:tc>
        <w:tc>
          <w:tcPr>
            <w:tcW w:w="1843"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lastRenderedPageBreak/>
              <w:t>- в органе на бумажном носителе;</w:t>
            </w:r>
          </w:p>
          <w:p w:rsidR="00B30A93" w:rsidRPr="00B30A93" w:rsidRDefault="00B30A93" w:rsidP="00B30A93">
            <w:pPr>
              <w:rPr>
                <w:rFonts w:ascii="Times New Roman" w:hAnsi="Times New Roman"/>
              </w:rPr>
            </w:pPr>
            <w:r w:rsidRPr="00B30A93">
              <w:rPr>
                <w:rFonts w:ascii="Times New Roman" w:hAnsi="Times New Roman"/>
              </w:rPr>
              <w:t>- почтовая связь;</w:t>
            </w:r>
          </w:p>
          <w:p w:rsidR="00B30A93" w:rsidRPr="00B30A93" w:rsidRDefault="00B30A93" w:rsidP="00B30A93">
            <w:pPr>
              <w:rPr>
                <w:rFonts w:ascii="Times New Roman" w:hAnsi="Times New Roman"/>
              </w:rPr>
            </w:pPr>
            <w:r w:rsidRPr="00B30A93">
              <w:rPr>
                <w:rFonts w:ascii="Times New Roman" w:hAnsi="Times New Roman"/>
              </w:rPr>
              <w:t>- в МФЦ на бумажном носителе, полученном из органа</w:t>
            </w:r>
          </w:p>
        </w:tc>
      </w:tr>
    </w:tbl>
    <w:p w:rsidR="00B30A93" w:rsidRPr="00B30A93" w:rsidRDefault="00B30A93" w:rsidP="00B30A93">
      <w:pPr>
        <w:rPr>
          <w:rFonts w:ascii="Times New Roman" w:eastAsia="Calibri" w:hAnsi="Times New Roman" w:cs="Times New Roman"/>
          <w:b/>
        </w:rPr>
      </w:pPr>
      <w:r w:rsidRPr="00B30A93">
        <w:rPr>
          <w:rFonts w:ascii="Times New Roman" w:eastAsia="Calibri" w:hAnsi="Times New Roman" w:cs="Times New Roman"/>
          <w:b/>
        </w:rPr>
        <w:lastRenderedPageBreak/>
        <w:br w:type="page"/>
      </w:r>
    </w:p>
    <w:p w:rsidR="00B30A93" w:rsidRPr="00B30A93" w:rsidRDefault="00B30A93" w:rsidP="00B30A93">
      <w:pPr>
        <w:keepNext/>
        <w:keepLines/>
        <w:spacing w:before="480" w:after="0"/>
        <w:outlineLvl w:val="0"/>
        <w:rPr>
          <w:rFonts w:ascii="Times New Roman" w:eastAsia="Times New Roman" w:hAnsi="Times New Roman" w:cs="Times New Roman"/>
          <w:b/>
          <w:bCs/>
        </w:rPr>
      </w:pPr>
      <w:r w:rsidRPr="00B30A93">
        <w:rPr>
          <w:rFonts w:ascii="Times New Roman" w:eastAsia="Times New Roman" w:hAnsi="Times New Roman" w:cs="Times New Roman"/>
          <w:b/>
          <w:bCs/>
        </w:rPr>
        <w:lastRenderedPageBreak/>
        <w:t>РАЗДЕЛ 3. «СВЕДЕНИЯ О ЗАЯВИТЕЛЯХ «ПОДУСЛУГИ»</w:t>
      </w:r>
    </w:p>
    <w:tbl>
      <w:tblPr>
        <w:tblStyle w:val="a6"/>
        <w:tblW w:w="14985" w:type="dxa"/>
        <w:tblLayout w:type="fixed"/>
        <w:tblLook w:val="04A0"/>
      </w:tblPr>
      <w:tblGrid>
        <w:gridCol w:w="657"/>
        <w:gridCol w:w="1718"/>
        <w:gridCol w:w="2099"/>
        <w:gridCol w:w="2271"/>
        <w:gridCol w:w="1700"/>
        <w:gridCol w:w="1842"/>
        <w:gridCol w:w="1979"/>
        <w:gridCol w:w="2719"/>
      </w:tblGrid>
      <w:tr w:rsidR="00B30A93" w:rsidRPr="00B30A93" w:rsidTr="00B30A93">
        <w:tc>
          <w:tcPr>
            <w:tcW w:w="657"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 п/п</w:t>
            </w:r>
          </w:p>
        </w:tc>
        <w:tc>
          <w:tcPr>
            <w:tcW w:w="171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Категории лиц, имеющих право на получение «подуслуги»</w:t>
            </w:r>
          </w:p>
        </w:tc>
        <w:tc>
          <w:tcPr>
            <w:tcW w:w="210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Документ, подтверждающий правомочие заявителя соответствующей категории на получение «подуслуги»</w:t>
            </w:r>
          </w:p>
        </w:tc>
        <w:tc>
          <w:tcPr>
            <w:tcW w:w="2272"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Установленные требования к документу, подтверждающему правомочие заявителя соответствующей категории на получение «подуслуги»</w:t>
            </w:r>
          </w:p>
        </w:tc>
        <w:tc>
          <w:tcPr>
            <w:tcW w:w="170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Наличие возможности подачи заявления на предоставление «подуслуги» представителями заявителя</w:t>
            </w:r>
          </w:p>
        </w:tc>
        <w:tc>
          <w:tcPr>
            <w:tcW w:w="1843"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Исчерпывающий перечень лиц, имеющих право на подачу заявления от имени заявителя</w:t>
            </w:r>
          </w:p>
        </w:tc>
        <w:tc>
          <w:tcPr>
            <w:tcW w:w="198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Наименование документа, подтверждающего право подачи заявления от имени заявителя</w:t>
            </w:r>
          </w:p>
        </w:tc>
        <w:tc>
          <w:tcPr>
            <w:tcW w:w="272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Установленные требования к документу, подтверждающему право подачи заявления от имени заявителя</w:t>
            </w:r>
          </w:p>
        </w:tc>
      </w:tr>
      <w:tr w:rsidR="00B30A93" w:rsidRPr="00B30A93" w:rsidTr="00B30A93">
        <w:tc>
          <w:tcPr>
            <w:tcW w:w="657"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1</w:t>
            </w:r>
          </w:p>
        </w:tc>
        <w:tc>
          <w:tcPr>
            <w:tcW w:w="171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2</w:t>
            </w:r>
          </w:p>
        </w:tc>
        <w:tc>
          <w:tcPr>
            <w:tcW w:w="210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3</w:t>
            </w:r>
          </w:p>
        </w:tc>
        <w:tc>
          <w:tcPr>
            <w:tcW w:w="2272"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4</w:t>
            </w:r>
          </w:p>
        </w:tc>
        <w:tc>
          <w:tcPr>
            <w:tcW w:w="170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5</w:t>
            </w:r>
          </w:p>
        </w:tc>
        <w:tc>
          <w:tcPr>
            <w:tcW w:w="1843"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6</w:t>
            </w:r>
          </w:p>
        </w:tc>
        <w:tc>
          <w:tcPr>
            <w:tcW w:w="198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7</w:t>
            </w:r>
          </w:p>
        </w:tc>
        <w:tc>
          <w:tcPr>
            <w:tcW w:w="272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8</w:t>
            </w:r>
          </w:p>
        </w:tc>
      </w:tr>
      <w:tr w:rsidR="00B30A93" w:rsidRPr="00B30A93" w:rsidTr="00B30A93">
        <w:tc>
          <w:tcPr>
            <w:tcW w:w="14992" w:type="dxa"/>
            <w:gridSpan w:val="8"/>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1. Наименование «подуслуги» 1: Выдача порубочного билета</w:t>
            </w:r>
          </w:p>
        </w:tc>
      </w:tr>
      <w:tr w:rsidR="00B30A93" w:rsidRPr="00B30A93" w:rsidTr="00B30A93">
        <w:trPr>
          <w:trHeight w:val="643"/>
        </w:trPr>
        <w:tc>
          <w:tcPr>
            <w:tcW w:w="657"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t>1.</w:t>
            </w:r>
          </w:p>
        </w:tc>
        <w:tc>
          <w:tcPr>
            <w:tcW w:w="1719"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Физическое лицо</w:t>
            </w:r>
          </w:p>
        </w:tc>
        <w:tc>
          <w:tcPr>
            <w:tcW w:w="2100"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autoSpaceDE w:val="0"/>
              <w:autoSpaceDN w:val="0"/>
              <w:adjustRightInd w:val="0"/>
              <w:rPr>
                <w:rFonts w:ascii="Times New Roman" w:hAnsi="Times New Roman"/>
              </w:rPr>
            </w:pPr>
            <w:r w:rsidRPr="00B30A93">
              <w:rPr>
                <w:rFonts w:ascii="Times New Roman" w:hAnsi="Times New Roman"/>
              </w:rPr>
              <w:t>Документ, удостоверяющий личность</w:t>
            </w:r>
          </w:p>
        </w:tc>
        <w:tc>
          <w:tcPr>
            <w:tcW w:w="2272"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Имеется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Лицо, действующее от имени заявителя на основании доверенности</w:t>
            </w:r>
          </w:p>
        </w:tc>
        <w:tc>
          <w:tcPr>
            <w:tcW w:w="198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Документ, удостоверяющий личность</w:t>
            </w:r>
          </w:p>
        </w:tc>
        <w:tc>
          <w:tcPr>
            <w:tcW w:w="272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B30A93" w:rsidRPr="00B30A93" w:rsidTr="00B30A93">
        <w:trPr>
          <w:trHeight w:val="643"/>
        </w:trPr>
        <w:tc>
          <w:tcPr>
            <w:tcW w:w="14992"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rPr>
            </w:pPr>
          </w:p>
        </w:tc>
        <w:tc>
          <w:tcPr>
            <w:tcW w:w="2272"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Доверенность</w:t>
            </w:r>
          </w:p>
        </w:tc>
        <w:tc>
          <w:tcPr>
            <w:tcW w:w="272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xml:space="preserve">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w:t>
            </w:r>
            <w:r w:rsidRPr="00B30A93">
              <w:rPr>
                <w:rFonts w:ascii="Times New Roman" w:hAnsi="Times New Roman"/>
              </w:rPr>
              <w:lastRenderedPageBreak/>
              <w:t>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B30A93" w:rsidRPr="00B30A93" w:rsidTr="00B30A93">
        <w:tc>
          <w:tcPr>
            <w:tcW w:w="657"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lastRenderedPageBreak/>
              <w:t>2.</w:t>
            </w:r>
          </w:p>
        </w:tc>
        <w:tc>
          <w:tcPr>
            <w:tcW w:w="1719"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Юридическое лицо</w:t>
            </w:r>
          </w:p>
        </w:tc>
        <w:tc>
          <w:tcPr>
            <w:tcW w:w="210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autoSpaceDE w:val="0"/>
              <w:autoSpaceDN w:val="0"/>
              <w:adjustRightInd w:val="0"/>
              <w:rPr>
                <w:rFonts w:ascii="Times New Roman" w:hAnsi="Times New Roman"/>
              </w:rPr>
            </w:pPr>
            <w:r w:rsidRPr="00B30A93">
              <w:rPr>
                <w:rFonts w:ascii="Times New Roman" w:hAnsi="Times New Roman"/>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272"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Имеется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Лицо, действующее от имени заявителя на основании доверенности</w:t>
            </w:r>
          </w:p>
        </w:tc>
        <w:tc>
          <w:tcPr>
            <w:tcW w:w="198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Документ, удостоверяющий личность</w:t>
            </w:r>
          </w:p>
        </w:tc>
        <w:tc>
          <w:tcPr>
            <w:tcW w:w="272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B30A93" w:rsidRPr="00B30A93" w:rsidTr="00B30A93">
        <w:tc>
          <w:tcPr>
            <w:tcW w:w="14992"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rPr>
            </w:pPr>
          </w:p>
        </w:tc>
        <w:tc>
          <w:tcPr>
            <w:tcW w:w="210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autoSpaceDE w:val="0"/>
              <w:autoSpaceDN w:val="0"/>
              <w:adjustRightInd w:val="0"/>
              <w:rPr>
                <w:rFonts w:ascii="Times New Roman" w:hAnsi="Times New Roman"/>
              </w:rPr>
            </w:pPr>
            <w:r w:rsidRPr="00B30A93">
              <w:rPr>
                <w:rFonts w:ascii="Times New Roman" w:hAnsi="Times New Roman"/>
              </w:rPr>
              <w:t>Документ, удостоверяющий личность</w:t>
            </w:r>
          </w:p>
        </w:tc>
        <w:tc>
          <w:tcPr>
            <w:tcW w:w="2272"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w:t>
            </w:r>
            <w:r w:rsidRPr="00B30A93">
              <w:rPr>
                <w:rFonts w:ascii="Times New Roman" w:hAnsi="Times New Roman"/>
              </w:rPr>
              <w:lastRenderedPageBreak/>
              <w:t>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Доверенность</w:t>
            </w:r>
          </w:p>
        </w:tc>
        <w:tc>
          <w:tcPr>
            <w:tcW w:w="272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xml:space="preserve">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w:t>
            </w:r>
            <w:r w:rsidRPr="00B30A93">
              <w:rPr>
                <w:rFonts w:ascii="Times New Roman" w:hAnsi="Times New Roman"/>
              </w:rPr>
              <w:lastRenderedPageBreak/>
              <w:t>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B30A93" w:rsidRPr="00B30A93" w:rsidTr="00B30A93">
        <w:tc>
          <w:tcPr>
            <w:tcW w:w="14992" w:type="dxa"/>
            <w:gridSpan w:val="8"/>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b/>
              </w:rPr>
              <w:lastRenderedPageBreak/>
              <w:t>2. Наименование «подуслуги» 2: Выдача разрешения на пересадку деревьев и кустарников</w:t>
            </w:r>
          </w:p>
        </w:tc>
      </w:tr>
      <w:tr w:rsidR="00B30A93" w:rsidRPr="00B30A93" w:rsidTr="00B30A93">
        <w:trPr>
          <w:trHeight w:val="643"/>
        </w:trPr>
        <w:tc>
          <w:tcPr>
            <w:tcW w:w="657"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t>1.</w:t>
            </w:r>
          </w:p>
        </w:tc>
        <w:tc>
          <w:tcPr>
            <w:tcW w:w="1719"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Физическое лицо</w:t>
            </w:r>
          </w:p>
        </w:tc>
        <w:tc>
          <w:tcPr>
            <w:tcW w:w="2100"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autoSpaceDE w:val="0"/>
              <w:autoSpaceDN w:val="0"/>
              <w:adjustRightInd w:val="0"/>
              <w:rPr>
                <w:rFonts w:ascii="Times New Roman" w:hAnsi="Times New Roman"/>
              </w:rPr>
            </w:pPr>
            <w:r w:rsidRPr="00B30A93">
              <w:rPr>
                <w:rFonts w:ascii="Times New Roman" w:hAnsi="Times New Roman"/>
              </w:rPr>
              <w:t>Документ, удостоверяющий личность</w:t>
            </w:r>
          </w:p>
        </w:tc>
        <w:tc>
          <w:tcPr>
            <w:tcW w:w="2272"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Имеется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Лицо, действующее от имени заявителя на основании доверенности</w:t>
            </w:r>
          </w:p>
        </w:tc>
        <w:tc>
          <w:tcPr>
            <w:tcW w:w="198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Документ, удостоверяющий личность</w:t>
            </w:r>
          </w:p>
        </w:tc>
        <w:tc>
          <w:tcPr>
            <w:tcW w:w="272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B30A93" w:rsidRPr="00B30A93" w:rsidTr="00B30A93">
        <w:trPr>
          <w:trHeight w:val="346"/>
        </w:trPr>
        <w:tc>
          <w:tcPr>
            <w:tcW w:w="14992"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rPr>
            </w:pPr>
          </w:p>
        </w:tc>
        <w:tc>
          <w:tcPr>
            <w:tcW w:w="2272"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Доверенность</w:t>
            </w:r>
          </w:p>
        </w:tc>
        <w:tc>
          <w:tcPr>
            <w:tcW w:w="272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xml:space="preserve">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w:t>
            </w:r>
            <w:r w:rsidRPr="00B30A93">
              <w:rPr>
                <w:rFonts w:ascii="Times New Roman" w:hAnsi="Times New Roman"/>
              </w:rPr>
              <w:lastRenderedPageBreak/>
              <w:t>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B30A93" w:rsidRPr="00B30A93" w:rsidTr="00B30A93">
        <w:tc>
          <w:tcPr>
            <w:tcW w:w="657"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lastRenderedPageBreak/>
              <w:t>2.</w:t>
            </w:r>
          </w:p>
        </w:tc>
        <w:tc>
          <w:tcPr>
            <w:tcW w:w="1719"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Юридическое лицо</w:t>
            </w:r>
          </w:p>
        </w:tc>
        <w:tc>
          <w:tcPr>
            <w:tcW w:w="210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autoSpaceDE w:val="0"/>
              <w:autoSpaceDN w:val="0"/>
              <w:adjustRightInd w:val="0"/>
              <w:rPr>
                <w:rFonts w:ascii="Times New Roman" w:hAnsi="Times New Roman"/>
              </w:rPr>
            </w:pPr>
            <w:r w:rsidRPr="00B30A93">
              <w:rPr>
                <w:rFonts w:ascii="Times New Roman" w:hAnsi="Times New Roman"/>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272"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Имеется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Лицо, действующее от имени заявителя на основании доверенности</w:t>
            </w:r>
          </w:p>
        </w:tc>
        <w:tc>
          <w:tcPr>
            <w:tcW w:w="198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Документ, удостоверяющий личность</w:t>
            </w:r>
          </w:p>
        </w:tc>
        <w:tc>
          <w:tcPr>
            <w:tcW w:w="272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B30A93" w:rsidRPr="00B30A93" w:rsidTr="00B30A93">
        <w:tc>
          <w:tcPr>
            <w:tcW w:w="14992"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rPr>
            </w:pPr>
          </w:p>
        </w:tc>
        <w:tc>
          <w:tcPr>
            <w:tcW w:w="210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autoSpaceDE w:val="0"/>
              <w:autoSpaceDN w:val="0"/>
              <w:adjustRightInd w:val="0"/>
              <w:rPr>
                <w:rFonts w:ascii="Times New Roman" w:hAnsi="Times New Roman"/>
              </w:rPr>
            </w:pPr>
            <w:r w:rsidRPr="00B30A93">
              <w:rPr>
                <w:rFonts w:ascii="Times New Roman" w:hAnsi="Times New Roman"/>
              </w:rPr>
              <w:t>Документ, удостоверяющий личность</w:t>
            </w:r>
          </w:p>
        </w:tc>
        <w:tc>
          <w:tcPr>
            <w:tcW w:w="2272"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w:t>
            </w:r>
            <w:r w:rsidRPr="00B30A93">
              <w:rPr>
                <w:rFonts w:ascii="Times New Roman" w:hAnsi="Times New Roman"/>
              </w:rPr>
              <w:lastRenderedPageBreak/>
              <w:t>содержать подчисток, приписок, зачеркнутых слов и других исправлений.</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Доверенность</w:t>
            </w:r>
          </w:p>
        </w:tc>
        <w:tc>
          <w:tcPr>
            <w:tcW w:w="272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xml:space="preserve">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w:t>
            </w:r>
            <w:r w:rsidRPr="00B30A93">
              <w:rPr>
                <w:rFonts w:ascii="Times New Roman" w:hAnsi="Times New Roman"/>
              </w:rPr>
              <w:lastRenderedPageBreak/>
              <w:t>которой не указан срок ее действия, действительна в течение одного года с момента ее выдачи).</w:t>
            </w:r>
          </w:p>
        </w:tc>
      </w:tr>
    </w:tbl>
    <w:p w:rsidR="00B30A93" w:rsidRPr="00B30A93" w:rsidRDefault="00B30A93" w:rsidP="00B30A93">
      <w:pPr>
        <w:spacing w:after="0" w:line="240" w:lineRule="auto"/>
        <w:jc w:val="both"/>
        <w:rPr>
          <w:rFonts w:ascii="Times New Roman" w:eastAsia="Calibri" w:hAnsi="Times New Roman" w:cs="Times New Roman"/>
        </w:rPr>
      </w:pPr>
    </w:p>
    <w:p w:rsidR="00B30A93" w:rsidRPr="00B30A93" w:rsidRDefault="00B30A93" w:rsidP="00B30A93">
      <w:pPr>
        <w:rPr>
          <w:rFonts w:ascii="Times New Roman" w:eastAsia="Times New Roman" w:hAnsi="Times New Roman" w:cs="Times New Roman"/>
          <w:b/>
          <w:bCs/>
        </w:rPr>
      </w:pPr>
      <w:r w:rsidRPr="00B30A93">
        <w:rPr>
          <w:rFonts w:ascii="Times New Roman" w:eastAsia="Calibri" w:hAnsi="Times New Roman" w:cs="Times New Roman"/>
        </w:rPr>
        <w:br w:type="page"/>
      </w:r>
    </w:p>
    <w:p w:rsidR="00B30A93" w:rsidRPr="00B30A93" w:rsidRDefault="00B30A93" w:rsidP="00B30A93">
      <w:pPr>
        <w:keepNext/>
        <w:keepLines/>
        <w:spacing w:before="480" w:after="0"/>
        <w:outlineLvl w:val="0"/>
        <w:rPr>
          <w:rFonts w:ascii="Times New Roman" w:eastAsia="Times New Roman" w:hAnsi="Times New Roman" w:cs="Times New Roman"/>
          <w:b/>
          <w:bCs/>
        </w:rPr>
      </w:pPr>
      <w:r w:rsidRPr="00B30A93">
        <w:rPr>
          <w:rFonts w:ascii="Times New Roman" w:eastAsia="Times New Roman" w:hAnsi="Times New Roman" w:cs="Times New Roman"/>
          <w:b/>
          <w:bCs/>
        </w:rPr>
        <w:lastRenderedPageBreak/>
        <w:t>РАЗДЕЛ 4. «ДОКУМЕНТЫ, ПРЕДОСТАВЛЯЕМЫЕ ЗАЯВИТЕЛЕМ ДЛЯ ПОЛУЧЕНИЯ «ПОДУСЛУГИ»</w:t>
      </w:r>
    </w:p>
    <w:tbl>
      <w:tblPr>
        <w:tblStyle w:val="a6"/>
        <w:tblW w:w="15135" w:type="dxa"/>
        <w:tblLayout w:type="fixed"/>
        <w:tblLook w:val="04A0"/>
      </w:tblPr>
      <w:tblGrid>
        <w:gridCol w:w="652"/>
        <w:gridCol w:w="1585"/>
        <w:gridCol w:w="2551"/>
        <w:gridCol w:w="1842"/>
        <w:gridCol w:w="2268"/>
        <w:gridCol w:w="2693"/>
        <w:gridCol w:w="1843"/>
        <w:gridCol w:w="1701"/>
      </w:tblGrid>
      <w:tr w:rsidR="00B30A93" w:rsidRPr="00B30A93" w:rsidTr="00B30A93">
        <w:tc>
          <w:tcPr>
            <w:tcW w:w="65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 п/п</w:t>
            </w:r>
          </w:p>
        </w:tc>
        <w:tc>
          <w:tcPr>
            <w:tcW w:w="1584"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Категория документа</w:t>
            </w:r>
          </w:p>
        </w:tc>
        <w:tc>
          <w:tcPr>
            <w:tcW w:w="255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Наименование документов, которые представляет заявитель для получения «подуслуги»</w:t>
            </w:r>
            <w:r w:rsidRPr="00B30A93">
              <w:rPr>
                <w:rFonts w:ascii="Times New Roman" w:hAnsi="Times New Roman"/>
                <w:b/>
                <w:vertAlign w:val="superscript"/>
              </w:rPr>
              <w:footnoteReference w:id="8"/>
            </w:r>
          </w:p>
        </w:tc>
        <w:tc>
          <w:tcPr>
            <w:tcW w:w="1842"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 xml:space="preserve">Количество необходимых экземпляров документа с указанием </w:t>
            </w:r>
            <w:r w:rsidRPr="00B30A93">
              <w:rPr>
                <w:rFonts w:ascii="Times New Roman" w:hAnsi="Times New Roman"/>
                <w:b/>
                <w:i/>
              </w:rPr>
              <w:t>подлинник/копия</w:t>
            </w:r>
          </w:p>
        </w:tc>
        <w:tc>
          <w:tcPr>
            <w:tcW w:w="226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Условие предоставления документа</w:t>
            </w:r>
          </w:p>
        </w:tc>
        <w:tc>
          <w:tcPr>
            <w:tcW w:w="2693"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Установленные требования к документу</w:t>
            </w:r>
          </w:p>
        </w:tc>
        <w:tc>
          <w:tcPr>
            <w:tcW w:w="1843"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Форма (шаблон) документа</w:t>
            </w:r>
          </w:p>
        </w:tc>
        <w:tc>
          <w:tcPr>
            <w:tcW w:w="170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Образец документа/заполнения документа</w:t>
            </w:r>
            <w:r w:rsidRPr="00B30A93">
              <w:rPr>
                <w:rFonts w:ascii="Times New Roman" w:hAnsi="Times New Roman"/>
                <w:b/>
                <w:vertAlign w:val="superscript"/>
              </w:rPr>
              <w:footnoteReference w:id="9"/>
            </w:r>
          </w:p>
        </w:tc>
      </w:tr>
      <w:tr w:rsidR="00B30A93" w:rsidRPr="00B30A93" w:rsidTr="00B30A93">
        <w:tc>
          <w:tcPr>
            <w:tcW w:w="65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1</w:t>
            </w:r>
          </w:p>
        </w:tc>
        <w:tc>
          <w:tcPr>
            <w:tcW w:w="1584"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2</w:t>
            </w:r>
          </w:p>
        </w:tc>
        <w:tc>
          <w:tcPr>
            <w:tcW w:w="255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3</w:t>
            </w:r>
          </w:p>
        </w:tc>
        <w:tc>
          <w:tcPr>
            <w:tcW w:w="1842"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4</w:t>
            </w:r>
          </w:p>
        </w:tc>
        <w:tc>
          <w:tcPr>
            <w:tcW w:w="226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5</w:t>
            </w:r>
          </w:p>
        </w:tc>
        <w:tc>
          <w:tcPr>
            <w:tcW w:w="2693"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6</w:t>
            </w:r>
          </w:p>
        </w:tc>
        <w:tc>
          <w:tcPr>
            <w:tcW w:w="1843"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7</w:t>
            </w:r>
          </w:p>
        </w:tc>
        <w:tc>
          <w:tcPr>
            <w:tcW w:w="170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8</w:t>
            </w:r>
          </w:p>
        </w:tc>
      </w:tr>
      <w:tr w:rsidR="00B30A93" w:rsidRPr="00B30A93" w:rsidTr="00B30A93">
        <w:tc>
          <w:tcPr>
            <w:tcW w:w="15133" w:type="dxa"/>
            <w:gridSpan w:val="8"/>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1. Наименование «подуслуги» 1: Выдача порубочного билета</w:t>
            </w:r>
          </w:p>
        </w:tc>
      </w:tr>
      <w:tr w:rsidR="00B30A93" w:rsidRPr="00B30A93" w:rsidTr="00B30A93">
        <w:tc>
          <w:tcPr>
            <w:tcW w:w="65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t>1.</w:t>
            </w:r>
          </w:p>
        </w:tc>
        <w:tc>
          <w:tcPr>
            <w:tcW w:w="1584"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Заявление на оказание услуги</w:t>
            </w:r>
          </w:p>
        </w:tc>
        <w:tc>
          <w:tcPr>
            <w:tcW w:w="255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Заявление</w:t>
            </w:r>
          </w:p>
        </w:tc>
        <w:tc>
          <w:tcPr>
            <w:tcW w:w="1842"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1 экз. подлинник (формирование дела)</w:t>
            </w:r>
          </w:p>
        </w:tc>
        <w:tc>
          <w:tcPr>
            <w:tcW w:w="226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xml:space="preserve"> нет</w:t>
            </w:r>
          </w:p>
        </w:tc>
        <w:tc>
          <w:tcPr>
            <w:tcW w:w="2693"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tc>
        <w:tc>
          <w:tcPr>
            <w:tcW w:w="1843"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Приложение №1</w:t>
            </w:r>
          </w:p>
        </w:tc>
        <w:tc>
          <w:tcPr>
            <w:tcW w:w="170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Приложение №</w:t>
            </w:r>
          </w:p>
        </w:tc>
      </w:tr>
      <w:tr w:rsidR="00B30A93" w:rsidRPr="00B30A93" w:rsidTr="00B30A93">
        <w:tc>
          <w:tcPr>
            <w:tcW w:w="15133" w:type="dxa"/>
            <w:gridSpan w:val="8"/>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b/>
              </w:rPr>
              <w:lastRenderedPageBreak/>
              <w:t>2. Наименование «подуслуги» 2: Выдача разрешения на пересадку деревьев и кустарников</w:t>
            </w:r>
          </w:p>
        </w:tc>
      </w:tr>
      <w:tr w:rsidR="00B30A93" w:rsidRPr="00B30A93" w:rsidTr="00B30A93">
        <w:tc>
          <w:tcPr>
            <w:tcW w:w="65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t>1.</w:t>
            </w:r>
          </w:p>
        </w:tc>
        <w:tc>
          <w:tcPr>
            <w:tcW w:w="1584"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Заявление на оказание услуги</w:t>
            </w:r>
          </w:p>
        </w:tc>
        <w:tc>
          <w:tcPr>
            <w:tcW w:w="255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Заявление</w:t>
            </w:r>
          </w:p>
        </w:tc>
        <w:tc>
          <w:tcPr>
            <w:tcW w:w="1842"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1 экз. подлинник (формирование дела)</w:t>
            </w:r>
          </w:p>
        </w:tc>
        <w:tc>
          <w:tcPr>
            <w:tcW w:w="226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xml:space="preserve"> нет</w:t>
            </w:r>
          </w:p>
        </w:tc>
        <w:tc>
          <w:tcPr>
            <w:tcW w:w="2693"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tc>
        <w:tc>
          <w:tcPr>
            <w:tcW w:w="1843"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Приложение №1</w:t>
            </w:r>
          </w:p>
        </w:tc>
        <w:tc>
          <w:tcPr>
            <w:tcW w:w="170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Приложение №</w:t>
            </w:r>
          </w:p>
        </w:tc>
      </w:tr>
    </w:tbl>
    <w:p w:rsidR="00B30A93" w:rsidRPr="00B30A93" w:rsidRDefault="00B30A93" w:rsidP="00B30A93">
      <w:pPr>
        <w:rPr>
          <w:rFonts w:ascii="Times New Roman" w:eastAsia="Calibri" w:hAnsi="Times New Roman" w:cs="Times New Roman"/>
          <w:b/>
        </w:rPr>
      </w:pPr>
      <w:r w:rsidRPr="00B30A93">
        <w:rPr>
          <w:rFonts w:ascii="Times New Roman" w:eastAsia="Calibri" w:hAnsi="Times New Roman" w:cs="Times New Roman"/>
          <w:b/>
        </w:rPr>
        <w:br w:type="page"/>
      </w:r>
    </w:p>
    <w:p w:rsidR="00B30A93" w:rsidRPr="00B30A93" w:rsidRDefault="00B30A93" w:rsidP="00B30A93">
      <w:pPr>
        <w:keepNext/>
        <w:keepLines/>
        <w:spacing w:before="480" w:after="0"/>
        <w:outlineLvl w:val="0"/>
        <w:rPr>
          <w:rFonts w:ascii="Times New Roman" w:eastAsia="Times New Roman" w:hAnsi="Times New Roman" w:cs="Times New Roman"/>
          <w:b/>
          <w:bCs/>
        </w:rPr>
      </w:pPr>
      <w:r w:rsidRPr="00B30A93">
        <w:rPr>
          <w:rFonts w:ascii="Times New Roman" w:eastAsia="Times New Roman" w:hAnsi="Times New Roman" w:cs="Times New Roman"/>
          <w:b/>
          <w:bCs/>
        </w:rPr>
        <w:lastRenderedPageBreak/>
        <w:t>РАЗДЕЛ 5. «ДОКУМЕНТЫ И СВЕДЕНИЯ, ПОЛУЧАЕМЫЕ ПОСРЕДСТВОМ МЕЖВЕДОМСТВЕННОГО ИНФОРМАЦИОННОГО ВЗАИМОДЕЙСТВИЯ»</w:t>
      </w:r>
      <w:r w:rsidRPr="00B30A93">
        <w:rPr>
          <w:rFonts w:ascii="Times New Roman" w:eastAsia="Times New Roman" w:hAnsi="Times New Roman" w:cs="Times New Roman"/>
          <w:b/>
          <w:bCs/>
          <w:vertAlign w:val="superscript"/>
        </w:rPr>
        <w:footnoteReference w:id="10"/>
      </w:r>
    </w:p>
    <w:tbl>
      <w:tblPr>
        <w:tblStyle w:val="a6"/>
        <w:tblW w:w="15105" w:type="dxa"/>
        <w:tblLayout w:type="fixed"/>
        <w:tblLook w:val="04A0"/>
      </w:tblPr>
      <w:tblGrid>
        <w:gridCol w:w="1242"/>
        <w:gridCol w:w="2268"/>
        <w:gridCol w:w="2125"/>
        <w:gridCol w:w="1842"/>
        <w:gridCol w:w="1908"/>
        <w:gridCol w:w="1208"/>
        <w:gridCol w:w="1417"/>
        <w:gridCol w:w="1558"/>
        <w:gridCol w:w="1537"/>
      </w:tblGrid>
      <w:tr w:rsidR="00B30A93" w:rsidRPr="00B30A93" w:rsidTr="00B30A93">
        <w:tc>
          <w:tcPr>
            <w:tcW w:w="1242"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Реквизиты актуальной технологической карты межведомственного взаимодействия</w:t>
            </w:r>
          </w:p>
        </w:tc>
        <w:tc>
          <w:tcPr>
            <w:tcW w:w="226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Наименование запрашиваемого документа (сведения)</w:t>
            </w:r>
          </w:p>
        </w:tc>
        <w:tc>
          <w:tcPr>
            <w:tcW w:w="212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 xml:space="preserve">Перечень и состав сведений, запрашиваемых в рамках межведомственного информационного взаимодействия </w:t>
            </w:r>
          </w:p>
        </w:tc>
        <w:tc>
          <w:tcPr>
            <w:tcW w:w="1843"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Наименование органа (организации), направляющего (ей) межведомственный запрос</w:t>
            </w:r>
          </w:p>
        </w:tc>
        <w:tc>
          <w:tcPr>
            <w:tcW w:w="190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Наименование органа (организации), в адрес которого (ой) направляется межведомственный запрос</w:t>
            </w:r>
          </w:p>
        </w:tc>
        <w:tc>
          <w:tcPr>
            <w:tcW w:w="120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lang w:val="en-US"/>
              </w:rPr>
              <w:t>SID</w:t>
            </w:r>
            <w:r w:rsidRPr="00B30A93">
              <w:rPr>
                <w:rFonts w:ascii="Times New Roman" w:hAnsi="Times New Roman"/>
                <w:b/>
              </w:rPr>
              <w:t xml:space="preserve"> электронного сервиса / наименование вида сведений</w:t>
            </w:r>
          </w:p>
        </w:tc>
        <w:tc>
          <w:tcPr>
            <w:tcW w:w="141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Срок осуществления межведомственного информационного взаимодействия</w:t>
            </w:r>
          </w:p>
        </w:tc>
        <w:tc>
          <w:tcPr>
            <w:tcW w:w="155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Форма (шаблон) межведомственного запроса и ответа на межведомственный запрос</w:t>
            </w:r>
          </w:p>
        </w:tc>
        <w:tc>
          <w:tcPr>
            <w:tcW w:w="153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Образец заполнения формы межведомственного запроса и ответа на межведомственный запрос</w:t>
            </w:r>
          </w:p>
        </w:tc>
      </w:tr>
      <w:tr w:rsidR="00B30A93" w:rsidRPr="00B30A93" w:rsidTr="00B30A93">
        <w:tc>
          <w:tcPr>
            <w:tcW w:w="1242"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1</w:t>
            </w:r>
          </w:p>
        </w:tc>
        <w:tc>
          <w:tcPr>
            <w:tcW w:w="226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2</w:t>
            </w:r>
          </w:p>
        </w:tc>
        <w:tc>
          <w:tcPr>
            <w:tcW w:w="212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3</w:t>
            </w:r>
          </w:p>
        </w:tc>
        <w:tc>
          <w:tcPr>
            <w:tcW w:w="1843"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4</w:t>
            </w:r>
          </w:p>
        </w:tc>
        <w:tc>
          <w:tcPr>
            <w:tcW w:w="190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5</w:t>
            </w:r>
          </w:p>
        </w:tc>
        <w:tc>
          <w:tcPr>
            <w:tcW w:w="120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6</w:t>
            </w:r>
          </w:p>
        </w:tc>
        <w:tc>
          <w:tcPr>
            <w:tcW w:w="141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7</w:t>
            </w:r>
          </w:p>
        </w:tc>
        <w:tc>
          <w:tcPr>
            <w:tcW w:w="155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8</w:t>
            </w:r>
          </w:p>
        </w:tc>
        <w:tc>
          <w:tcPr>
            <w:tcW w:w="153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9</w:t>
            </w:r>
          </w:p>
        </w:tc>
      </w:tr>
      <w:tr w:rsidR="00B30A93" w:rsidRPr="00B30A93" w:rsidTr="00B30A93">
        <w:tc>
          <w:tcPr>
            <w:tcW w:w="15112" w:type="dxa"/>
            <w:gridSpan w:val="9"/>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1. Наименование «подуслуги» 1: Выдача порубочного билета</w:t>
            </w:r>
          </w:p>
        </w:tc>
      </w:tr>
      <w:tr w:rsidR="00B30A93" w:rsidRPr="00B30A93" w:rsidTr="00B30A93">
        <w:tc>
          <w:tcPr>
            <w:tcW w:w="1242"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w:t>
            </w:r>
          </w:p>
        </w:tc>
        <w:tc>
          <w:tcPr>
            <w:tcW w:w="226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w:t>
            </w:r>
          </w:p>
        </w:tc>
        <w:tc>
          <w:tcPr>
            <w:tcW w:w="212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w:t>
            </w:r>
          </w:p>
        </w:tc>
        <w:tc>
          <w:tcPr>
            <w:tcW w:w="1843"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w:t>
            </w:r>
          </w:p>
        </w:tc>
        <w:tc>
          <w:tcPr>
            <w:tcW w:w="190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w:t>
            </w:r>
          </w:p>
        </w:tc>
        <w:tc>
          <w:tcPr>
            <w:tcW w:w="120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w:t>
            </w:r>
          </w:p>
        </w:tc>
        <w:tc>
          <w:tcPr>
            <w:tcW w:w="153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w:t>
            </w:r>
          </w:p>
        </w:tc>
      </w:tr>
      <w:tr w:rsidR="00B30A93" w:rsidRPr="00B30A93" w:rsidTr="00B30A93">
        <w:tc>
          <w:tcPr>
            <w:tcW w:w="15112" w:type="dxa"/>
            <w:gridSpan w:val="9"/>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b/>
              </w:rPr>
              <w:t>2. Наименование «подуслуги» 2: Выдача разрешения на пересадку деревьев и кустарников</w:t>
            </w:r>
          </w:p>
        </w:tc>
      </w:tr>
      <w:tr w:rsidR="00B30A93" w:rsidRPr="00B30A93" w:rsidTr="00B30A93">
        <w:tc>
          <w:tcPr>
            <w:tcW w:w="1242"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w:t>
            </w:r>
          </w:p>
        </w:tc>
        <w:tc>
          <w:tcPr>
            <w:tcW w:w="226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w:t>
            </w:r>
          </w:p>
        </w:tc>
        <w:tc>
          <w:tcPr>
            <w:tcW w:w="212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w:t>
            </w:r>
          </w:p>
        </w:tc>
        <w:tc>
          <w:tcPr>
            <w:tcW w:w="1843"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w:t>
            </w:r>
          </w:p>
        </w:tc>
        <w:tc>
          <w:tcPr>
            <w:tcW w:w="190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w:t>
            </w:r>
          </w:p>
        </w:tc>
        <w:tc>
          <w:tcPr>
            <w:tcW w:w="120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w:t>
            </w:r>
          </w:p>
        </w:tc>
        <w:tc>
          <w:tcPr>
            <w:tcW w:w="155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w:t>
            </w:r>
          </w:p>
        </w:tc>
        <w:tc>
          <w:tcPr>
            <w:tcW w:w="153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w:t>
            </w:r>
          </w:p>
        </w:tc>
      </w:tr>
    </w:tbl>
    <w:p w:rsidR="00B30A93" w:rsidRPr="00B30A93" w:rsidRDefault="00B30A93" w:rsidP="00B30A93">
      <w:pPr>
        <w:spacing w:after="0" w:line="240" w:lineRule="auto"/>
        <w:jc w:val="both"/>
        <w:rPr>
          <w:rFonts w:ascii="Times New Roman" w:eastAsia="Calibri" w:hAnsi="Times New Roman" w:cs="Times New Roman"/>
          <w:b/>
        </w:rPr>
      </w:pPr>
    </w:p>
    <w:p w:rsidR="00B30A93" w:rsidRPr="00B30A93" w:rsidRDefault="00B30A93" w:rsidP="00B30A93">
      <w:pPr>
        <w:spacing w:after="0" w:line="240" w:lineRule="auto"/>
        <w:jc w:val="both"/>
        <w:rPr>
          <w:rFonts w:ascii="Times New Roman" w:eastAsia="Calibri" w:hAnsi="Times New Roman" w:cs="Times New Roman"/>
          <w:b/>
        </w:rPr>
      </w:pPr>
    </w:p>
    <w:p w:rsidR="00B30A93" w:rsidRPr="00B30A93" w:rsidRDefault="00B30A93" w:rsidP="00B30A93">
      <w:pPr>
        <w:rPr>
          <w:rFonts w:ascii="Times New Roman" w:eastAsia="Calibri" w:hAnsi="Times New Roman" w:cs="Times New Roman"/>
          <w:b/>
        </w:rPr>
      </w:pPr>
      <w:r w:rsidRPr="00B30A93">
        <w:rPr>
          <w:rFonts w:ascii="Times New Roman" w:eastAsia="Calibri" w:hAnsi="Times New Roman" w:cs="Times New Roman"/>
          <w:b/>
        </w:rPr>
        <w:br w:type="page"/>
      </w:r>
    </w:p>
    <w:p w:rsidR="00B30A93" w:rsidRPr="00B30A93" w:rsidRDefault="00B30A93" w:rsidP="00B30A93">
      <w:pPr>
        <w:keepNext/>
        <w:keepLines/>
        <w:spacing w:before="480" w:after="0"/>
        <w:outlineLvl w:val="0"/>
        <w:rPr>
          <w:rFonts w:ascii="Times New Roman" w:eastAsia="Times New Roman" w:hAnsi="Times New Roman" w:cs="Times New Roman"/>
          <w:b/>
          <w:bCs/>
        </w:rPr>
      </w:pPr>
      <w:r w:rsidRPr="00B30A93">
        <w:rPr>
          <w:rFonts w:ascii="Times New Roman" w:eastAsia="Times New Roman" w:hAnsi="Times New Roman" w:cs="Times New Roman"/>
          <w:b/>
          <w:bCs/>
        </w:rPr>
        <w:lastRenderedPageBreak/>
        <w:t>РАЗДЕЛ 6. «РЕЗУЛЬТАТ «ПОДУСЛУГИ»</w:t>
      </w:r>
      <w:r w:rsidRPr="00B30A93">
        <w:rPr>
          <w:rFonts w:ascii="Times New Roman" w:eastAsia="Times New Roman" w:hAnsi="Times New Roman" w:cs="Times New Roman"/>
          <w:b/>
          <w:bCs/>
          <w:vertAlign w:val="superscript"/>
        </w:rPr>
        <w:footnoteReference w:id="11"/>
      </w:r>
    </w:p>
    <w:tbl>
      <w:tblPr>
        <w:tblStyle w:val="a6"/>
        <w:tblW w:w="15105" w:type="dxa"/>
        <w:tblLayout w:type="fixed"/>
        <w:tblLook w:val="04A0"/>
      </w:tblPr>
      <w:tblGrid>
        <w:gridCol w:w="533"/>
        <w:gridCol w:w="2550"/>
        <w:gridCol w:w="2409"/>
        <w:gridCol w:w="1838"/>
        <w:gridCol w:w="1559"/>
        <w:gridCol w:w="1559"/>
        <w:gridCol w:w="1985"/>
        <w:gridCol w:w="1276"/>
        <w:gridCol w:w="1396"/>
      </w:tblGrid>
      <w:tr w:rsidR="00B30A93" w:rsidRPr="00B30A93" w:rsidTr="00B30A93">
        <w:tc>
          <w:tcPr>
            <w:tcW w:w="534"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 п/п</w:t>
            </w:r>
          </w:p>
        </w:tc>
        <w:tc>
          <w:tcPr>
            <w:tcW w:w="2551"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Документ/документы, являющиеся результатом «подуслуги»</w:t>
            </w:r>
          </w:p>
        </w:tc>
        <w:tc>
          <w:tcPr>
            <w:tcW w:w="2410"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Требования к документу/документам, являющимся результатом «подуслуги»</w:t>
            </w:r>
          </w:p>
        </w:tc>
        <w:tc>
          <w:tcPr>
            <w:tcW w:w="1838"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Характеристика результата (положительный/</w:t>
            </w:r>
          </w:p>
          <w:p w:rsidR="00B30A93" w:rsidRPr="00B30A93" w:rsidRDefault="00B30A93" w:rsidP="00B30A93">
            <w:pPr>
              <w:jc w:val="center"/>
              <w:rPr>
                <w:rFonts w:ascii="Times New Roman" w:hAnsi="Times New Roman"/>
                <w:b/>
              </w:rPr>
            </w:pPr>
            <w:r w:rsidRPr="00B30A93">
              <w:rPr>
                <w:rFonts w:ascii="Times New Roman" w:hAnsi="Times New Roman"/>
                <w:b/>
              </w:rPr>
              <w:t>отрицательный)</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Форма документа/ документов, являющимся результатом «подуслуги»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Образец документа/ документов, являющихся результатом «подуслуги»</w:t>
            </w:r>
          </w:p>
        </w:tc>
        <w:tc>
          <w:tcPr>
            <w:tcW w:w="1985"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Способ получения результата «подуслуги»</w:t>
            </w:r>
          </w:p>
        </w:tc>
        <w:tc>
          <w:tcPr>
            <w:tcW w:w="2672" w:type="dxa"/>
            <w:gridSpan w:val="2"/>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Срок хранения невостребованных заявителем результатов «подуслуги»</w:t>
            </w:r>
          </w:p>
        </w:tc>
      </w:tr>
      <w:tr w:rsidR="00B30A93" w:rsidRPr="00B30A93" w:rsidTr="00B30A93">
        <w:tc>
          <w:tcPr>
            <w:tcW w:w="15108"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b/>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b/>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b/>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b/>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в органе</w:t>
            </w:r>
          </w:p>
        </w:tc>
        <w:tc>
          <w:tcPr>
            <w:tcW w:w="139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в МФЦ</w:t>
            </w:r>
          </w:p>
        </w:tc>
      </w:tr>
      <w:tr w:rsidR="00B30A93" w:rsidRPr="00B30A93" w:rsidTr="00B30A93">
        <w:tc>
          <w:tcPr>
            <w:tcW w:w="534"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1</w:t>
            </w:r>
          </w:p>
        </w:tc>
        <w:tc>
          <w:tcPr>
            <w:tcW w:w="255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2</w:t>
            </w:r>
          </w:p>
        </w:tc>
        <w:tc>
          <w:tcPr>
            <w:tcW w:w="241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3</w:t>
            </w:r>
          </w:p>
        </w:tc>
        <w:tc>
          <w:tcPr>
            <w:tcW w:w="183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4</w:t>
            </w:r>
          </w:p>
        </w:tc>
        <w:tc>
          <w:tcPr>
            <w:tcW w:w="155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5</w:t>
            </w:r>
          </w:p>
        </w:tc>
        <w:tc>
          <w:tcPr>
            <w:tcW w:w="155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6</w:t>
            </w:r>
          </w:p>
        </w:tc>
        <w:tc>
          <w:tcPr>
            <w:tcW w:w="198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7</w:t>
            </w:r>
          </w:p>
        </w:tc>
        <w:tc>
          <w:tcPr>
            <w:tcW w:w="127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8</w:t>
            </w:r>
          </w:p>
        </w:tc>
        <w:tc>
          <w:tcPr>
            <w:tcW w:w="139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9</w:t>
            </w:r>
          </w:p>
        </w:tc>
      </w:tr>
      <w:tr w:rsidR="00B30A93" w:rsidRPr="00B30A93" w:rsidTr="00B30A93">
        <w:tc>
          <w:tcPr>
            <w:tcW w:w="15108" w:type="dxa"/>
            <w:gridSpan w:val="9"/>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1. Наименование «подуслуги» 1: Выдача порубочного билета</w:t>
            </w:r>
          </w:p>
        </w:tc>
      </w:tr>
      <w:tr w:rsidR="00B30A93" w:rsidRPr="00B30A93" w:rsidTr="00B30A93">
        <w:tc>
          <w:tcPr>
            <w:tcW w:w="534" w:type="dxa"/>
            <w:tcBorders>
              <w:top w:val="single" w:sz="4" w:space="0" w:color="auto"/>
              <w:left w:val="single" w:sz="4" w:space="0" w:color="auto"/>
              <w:bottom w:val="single" w:sz="4" w:space="0" w:color="auto"/>
              <w:right w:val="single" w:sz="4" w:space="0" w:color="auto"/>
            </w:tcBorders>
          </w:tcPr>
          <w:p w:rsidR="00B30A93" w:rsidRPr="00B30A93" w:rsidRDefault="00B30A93" w:rsidP="00B30A93">
            <w:pPr>
              <w:numPr>
                <w:ilvl w:val="0"/>
                <w:numId w:val="1"/>
              </w:numPr>
              <w:contextualSpacing/>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autoSpaceDE w:val="0"/>
              <w:autoSpaceDN w:val="0"/>
              <w:adjustRightInd w:val="0"/>
              <w:jc w:val="both"/>
              <w:rPr>
                <w:rFonts w:ascii="Times New Roman" w:hAnsi="Times New Roman"/>
              </w:rPr>
            </w:pPr>
            <w:r w:rsidRPr="00B30A93">
              <w:rPr>
                <w:rFonts w:ascii="Times New Roman" w:hAnsi="Times New Roman"/>
              </w:rPr>
              <w:t xml:space="preserve">Выдача </w:t>
            </w:r>
          </w:p>
          <w:p w:rsidR="00B30A93" w:rsidRPr="00B30A93" w:rsidRDefault="00B30A93" w:rsidP="00B30A93">
            <w:pPr>
              <w:autoSpaceDE w:val="0"/>
              <w:autoSpaceDN w:val="0"/>
              <w:adjustRightInd w:val="0"/>
              <w:jc w:val="both"/>
              <w:rPr>
                <w:rFonts w:ascii="Times New Roman" w:hAnsi="Times New Roman"/>
              </w:rPr>
            </w:pPr>
            <w:r w:rsidRPr="00B30A93">
              <w:rPr>
                <w:rFonts w:ascii="Times New Roman" w:hAnsi="Times New Roman"/>
              </w:rPr>
              <w:t xml:space="preserve">порубочного билета </w:t>
            </w:r>
          </w:p>
        </w:tc>
        <w:tc>
          <w:tcPr>
            <w:tcW w:w="241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Положительный</w:t>
            </w:r>
          </w:p>
        </w:tc>
        <w:tc>
          <w:tcPr>
            <w:tcW w:w="155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Приложение № 2</w:t>
            </w:r>
          </w:p>
        </w:tc>
        <w:tc>
          <w:tcPr>
            <w:tcW w:w="155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 xml:space="preserve">Приложение № </w:t>
            </w:r>
          </w:p>
        </w:tc>
        <w:tc>
          <w:tcPr>
            <w:tcW w:w="198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в органе на бумажном носителе;</w:t>
            </w:r>
          </w:p>
          <w:p w:rsidR="00B30A93" w:rsidRPr="00B30A93" w:rsidRDefault="00B30A93" w:rsidP="00B30A93">
            <w:pPr>
              <w:rPr>
                <w:rFonts w:ascii="Times New Roman" w:hAnsi="Times New Roman"/>
              </w:rPr>
            </w:pPr>
            <w:r w:rsidRPr="00B30A93">
              <w:rPr>
                <w:rFonts w:ascii="Times New Roman" w:hAnsi="Times New Roman"/>
              </w:rPr>
              <w:t>- почтовая связь;</w:t>
            </w:r>
          </w:p>
          <w:p w:rsidR="00B30A93" w:rsidRPr="00B30A93" w:rsidRDefault="00B30A93" w:rsidP="00B30A93">
            <w:pPr>
              <w:rPr>
                <w:rFonts w:ascii="Times New Roman" w:hAnsi="Times New Roman"/>
              </w:rPr>
            </w:pPr>
            <w:r w:rsidRPr="00B30A93">
              <w:rPr>
                <w:rFonts w:ascii="Times New Roman" w:hAnsi="Times New Roman"/>
              </w:rPr>
              <w:t>- в МФЦ на бумажном носителе, полученном из органа</w:t>
            </w:r>
          </w:p>
        </w:tc>
        <w:tc>
          <w:tcPr>
            <w:tcW w:w="127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2 кален.дн.</w:t>
            </w:r>
          </w:p>
        </w:tc>
        <w:tc>
          <w:tcPr>
            <w:tcW w:w="139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2 кален.дн.</w:t>
            </w:r>
          </w:p>
        </w:tc>
      </w:tr>
      <w:tr w:rsidR="00B30A93" w:rsidRPr="00B30A93" w:rsidTr="00B30A93">
        <w:tc>
          <w:tcPr>
            <w:tcW w:w="534" w:type="dxa"/>
            <w:tcBorders>
              <w:top w:val="single" w:sz="4" w:space="0" w:color="auto"/>
              <w:left w:val="single" w:sz="4" w:space="0" w:color="auto"/>
              <w:bottom w:val="single" w:sz="4" w:space="0" w:color="auto"/>
              <w:right w:val="single" w:sz="4" w:space="0" w:color="auto"/>
            </w:tcBorders>
          </w:tcPr>
          <w:p w:rsidR="00B30A93" w:rsidRPr="00B30A93" w:rsidRDefault="00B30A93" w:rsidP="00B30A93">
            <w:pPr>
              <w:numPr>
                <w:ilvl w:val="0"/>
                <w:numId w:val="1"/>
              </w:numPr>
              <w:contextualSpacing/>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autoSpaceDE w:val="0"/>
              <w:autoSpaceDN w:val="0"/>
              <w:adjustRightInd w:val="0"/>
              <w:jc w:val="both"/>
              <w:rPr>
                <w:rFonts w:ascii="Times New Roman" w:hAnsi="Times New Roman"/>
              </w:rPr>
            </w:pPr>
            <w:r w:rsidRPr="00B30A93">
              <w:rPr>
                <w:rFonts w:ascii="Times New Roman" w:hAnsi="Times New Roman"/>
              </w:rPr>
              <w:t>Мотивированный отказ в предоставлении муниципальной услуги.</w:t>
            </w:r>
          </w:p>
        </w:tc>
        <w:tc>
          <w:tcPr>
            <w:tcW w:w="241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xml:space="preserve">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 Указание основания </w:t>
            </w:r>
            <w:r w:rsidRPr="00B30A93">
              <w:rPr>
                <w:rFonts w:ascii="Times New Roman" w:hAnsi="Times New Roman"/>
              </w:rPr>
              <w:lastRenderedPageBreak/>
              <w:t>отказа в предоставлении услуги.</w:t>
            </w:r>
          </w:p>
        </w:tc>
        <w:tc>
          <w:tcPr>
            <w:tcW w:w="183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lastRenderedPageBreak/>
              <w:t>Отрицательный</w:t>
            </w:r>
          </w:p>
        </w:tc>
        <w:tc>
          <w:tcPr>
            <w:tcW w:w="155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 xml:space="preserve">Приложение № </w:t>
            </w:r>
          </w:p>
        </w:tc>
        <w:tc>
          <w:tcPr>
            <w:tcW w:w="155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 xml:space="preserve">Приложение № </w:t>
            </w:r>
          </w:p>
        </w:tc>
        <w:tc>
          <w:tcPr>
            <w:tcW w:w="198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в органе на бумажном носителе;</w:t>
            </w:r>
          </w:p>
          <w:p w:rsidR="00B30A93" w:rsidRPr="00B30A93" w:rsidRDefault="00B30A93" w:rsidP="00B30A93">
            <w:pPr>
              <w:rPr>
                <w:rFonts w:ascii="Times New Roman" w:hAnsi="Times New Roman"/>
              </w:rPr>
            </w:pPr>
            <w:r w:rsidRPr="00B30A93">
              <w:rPr>
                <w:rFonts w:ascii="Times New Roman" w:hAnsi="Times New Roman"/>
              </w:rPr>
              <w:t>- почтовая связь;</w:t>
            </w:r>
          </w:p>
          <w:p w:rsidR="00B30A93" w:rsidRPr="00B30A93" w:rsidRDefault="00B30A93" w:rsidP="00B30A93">
            <w:pPr>
              <w:ind w:left="-108" w:right="-108"/>
              <w:rPr>
                <w:rFonts w:ascii="Times New Roman" w:hAnsi="Times New Roman"/>
              </w:rPr>
            </w:pPr>
            <w:r w:rsidRPr="00B30A93">
              <w:rPr>
                <w:rFonts w:ascii="Times New Roman" w:hAnsi="Times New Roman"/>
              </w:rPr>
              <w:t>- в МФЦ на бумажном носителе, полученном из органа</w:t>
            </w:r>
          </w:p>
        </w:tc>
        <w:tc>
          <w:tcPr>
            <w:tcW w:w="127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2 кален.дн.</w:t>
            </w:r>
          </w:p>
        </w:tc>
        <w:tc>
          <w:tcPr>
            <w:tcW w:w="139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2 кален.дн.</w:t>
            </w:r>
          </w:p>
        </w:tc>
      </w:tr>
      <w:tr w:rsidR="00B30A93" w:rsidRPr="00B30A93" w:rsidTr="00B30A93">
        <w:tc>
          <w:tcPr>
            <w:tcW w:w="15108" w:type="dxa"/>
            <w:gridSpan w:val="9"/>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lastRenderedPageBreak/>
              <w:t>2. Наименование «подуслуги» 2: Выдача разрешения на пересадку деревьев и кустарников</w:t>
            </w:r>
          </w:p>
        </w:tc>
      </w:tr>
      <w:tr w:rsidR="00B30A93" w:rsidRPr="00B30A93" w:rsidTr="00B30A93">
        <w:tc>
          <w:tcPr>
            <w:tcW w:w="534"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t>3</w:t>
            </w:r>
          </w:p>
        </w:tc>
        <w:tc>
          <w:tcPr>
            <w:tcW w:w="255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autoSpaceDE w:val="0"/>
              <w:autoSpaceDN w:val="0"/>
              <w:adjustRightInd w:val="0"/>
              <w:jc w:val="both"/>
              <w:rPr>
                <w:rFonts w:ascii="Times New Roman" w:hAnsi="Times New Roman"/>
              </w:rPr>
            </w:pPr>
            <w:r w:rsidRPr="00B30A93">
              <w:rPr>
                <w:rFonts w:ascii="Times New Roman" w:hAnsi="Times New Roman"/>
              </w:rPr>
              <w:t>Выдача разрешения на пересадку деревьев и кустарников</w:t>
            </w:r>
          </w:p>
        </w:tc>
        <w:tc>
          <w:tcPr>
            <w:tcW w:w="241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Положительный</w:t>
            </w:r>
          </w:p>
        </w:tc>
        <w:tc>
          <w:tcPr>
            <w:tcW w:w="155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Приложение № 2</w:t>
            </w:r>
          </w:p>
        </w:tc>
        <w:tc>
          <w:tcPr>
            <w:tcW w:w="155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 xml:space="preserve">Приложение № </w:t>
            </w:r>
          </w:p>
        </w:tc>
        <w:tc>
          <w:tcPr>
            <w:tcW w:w="198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в органе на бумажном носителе;</w:t>
            </w:r>
          </w:p>
          <w:p w:rsidR="00B30A93" w:rsidRPr="00B30A93" w:rsidRDefault="00B30A93" w:rsidP="00B30A93">
            <w:pPr>
              <w:rPr>
                <w:rFonts w:ascii="Times New Roman" w:hAnsi="Times New Roman"/>
              </w:rPr>
            </w:pPr>
            <w:r w:rsidRPr="00B30A93">
              <w:rPr>
                <w:rFonts w:ascii="Times New Roman" w:hAnsi="Times New Roman"/>
              </w:rPr>
              <w:t>- почтовая связь;</w:t>
            </w:r>
          </w:p>
          <w:p w:rsidR="00B30A93" w:rsidRPr="00B30A93" w:rsidRDefault="00B30A93" w:rsidP="00B30A93">
            <w:pPr>
              <w:rPr>
                <w:rFonts w:ascii="Times New Roman" w:hAnsi="Times New Roman"/>
              </w:rPr>
            </w:pPr>
            <w:r w:rsidRPr="00B30A93">
              <w:rPr>
                <w:rFonts w:ascii="Times New Roman" w:hAnsi="Times New Roman"/>
              </w:rPr>
              <w:t>- в МФЦ на бумажном носителе, полученном из органа</w:t>
            </w:r>
          </w:p>
        </w:tc>
        <w:tc>
          <w:tcPr>
            <w:tcW w:w="127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2 кален.дн.</w:t>
            </w:r>
          </w:p>
        </w:tc>
        <w:tc>
          <w:tcPr>
            <w:tcW w:w="139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2 кален.дн.</w:t>
            </w:r>
          </w:p>
        </w:tc>
      </w:tr>
      <w:tr w:rsidR="00B30A93" w:rsidRPr="00B30A93" w:rsidTr="00B30A93">
        <w:tc>
          <w:tcPr>
            <w:tcW w:w="534"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t>4</w:t>
            </w:r>
          </w:p>
        </w:tc>
        <w:tc>
          <w:tcPr>
            <w:tcW w:w="255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autoSpaceDE w:val="0"/>
              <w:autoSpaceDN w:val="0"/>
              <w:adjustRightInd w:val="0"/>
              <w:jc w:val="both"/>
              <w:rPr>
                <w:rFonts w:ascii="Times New Roman" w:hAnsi="Times New Roman"/>
              </w:rPr>
            </w:pPr>
            <w:r w:rsidRPr="00B30A93">
              <w:rPr>
                <w:rFonts w:ascii="Times New Roman" w:hAnsi="Times New Roman"/>
              </w:rPr>
              <w:t>Мотивированный отказ в предоставлении муниципальной услуги.</w:t>
            </w:r>
          </w:p>
        </w:tc>
        <w:tc>
          <w:tcPr>
            <w:tcW w:w="241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 Указание основания отказа в предоставлении услуги.</w:t>
            </w:r>
          </w:p>
        </w:tc>
        <w:tc>
          <w:tcPr>
            <w:tcW w:w="1838"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отрицательный</w:t>
            </w:r>
          </w:p>
        </w:tc>
        <w:tc>
          <w:tcPr>
            <w:tcW w:w="155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 xml:space="preserve">Приложение № </w:t>
            </w:r>
          </w:p>
        </w:tc>
        <w:tc>
          <w:tcPr>
            <w:tcW w:w="155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t xml:space="preserve">Приложение № </w:t>
            </w:r>
          </w:p>
        </w:tc>
        <w:tc>
          <w:tcPr>
            <w:tcW w:w="198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в органе на бумажном носителе;</w:t>
            </w:r>
          </w:p>
          <w:p w:rsidR="00B30A93" w:rsidRPr="00B30A93" w:rsidRDefault="00B30A93" w:rsidP="00B30A93">
            <w:pPr>
              <w:rPr>
                <w:rFonts w:ascii="Times New Roman" w:hAnsi="Times New Roman"/>
              </w:rPr>
            </w:pPr>
            <w:r w:rsidRPr="00B30A93">
              <w:rPr>
                <w:rFonts w:ascii="Times New Roman" w:hAnsi="Times New Roman"/>
              </w:rPr>
              <w:t>- почтовая связь;</w:t>
            </w:r>
          </w:p>
          <w:p w:rsidR="00B30A93" w:rsidRPr="00B30A93" w:rsidRDefault="00B30A93" w:rsidP="00B30A93">
            <w:pPr>
              <w:ind w:left="-108" w:right="-108"/>
              <w:rPr>
                <w:rFonts w:ascii="Times New Roman" w:hAnsi="Times New Roman"/>
              </w:rPr>
            </w:pPr>
            <w:r w:rsidRPr="00B30A93">
              <w:rPr>
                <w:rFonts w:ascii="Times New Roman" w:hAnsi="Times New Roman"/>
              </w:rPr>
              <w:t>- в МФЦ на бумажном носителе, полученном из органа</w:t>
            </w:r>
          </w:p>
        </w:tc>
        <w:tc>
          <w:tcPr>
            <w:tcW w:w="127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2 кален.дн.</w:t>
            </w:r>
          </w:p>
        </w:tc>
        <w:tc>
          <w:tcPr>
            <w:tcW w:w="139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2 кален.дн.</w:t>
            </w:r>
          </w:p>
        </w:tc>
      </w:tr>
    </w:tbl>
    <w:p w:rsidR="00B30A93" w:rsidRPr="00B30A93" w:rsidRDefault="00B30A93" w:rsidP="00B30A93">
      <w:pPr>
        <w:spacing w:after="0" w:line="240" w:lineRule="auto"/>
        <w:jc w:val="both"/>
        <w:rPr>
          <w:rFonts w:ascii="Times New Roman" w:eastAsia="Calibri" w:hAnsi="Times New Roman" w:cs="Times New Roman"/>
          <w:b/>
        </w:rPr>
      </w:pPr>
    </w:p>
    <w:p w:rsidR="00B30A93" w:rsidRPr="00B30A93" w:rsidRDefault="00B30A93" w:rsidP="00B30A93">
      <w:pPr>
        <w:rPr>
          <w:rFonts w:ascii="Times New Roman" w:eastAsia="Calibri" w:hAnsi="Times New Roman" w:cs="Times New Roman"/>
          <w:b/>
        </w:rPr>
      </w:pPr>
      <w:r w:rsidRPr="00B30A93">
        <w:rPr>
          <w:rFonts w:ascii="Times New Roman" w:eastAsia="Calibri" w:hAnsi="Times New Roman" w:cs="Times New Roman"/>
          <w:b/>
        </w:rPr>
        <w:br w:type="page"/>
      </w:r>
    </w:p>
    <w:p w:rsidR="00B30A93" w:rsidRPr="00B30A93" w:rsidRDefault="00B30A93" w:rsidP="00B30A93">
      <w:pPr>
        <w:keepNext/>
        <w:keepLines/>
        <w:spacing w:before="480" w:after="0"/>
        <w:outlineLvl w:val="0"/>
        <w:rPr>
          <w:rFonts w:ascii="Times New Roman" w:eastAsia="Times New Roman" w:hAnsi="Times New Roman" w:cs="Times New Roman"/>
          <w:b/>
          <w:bCs/>
        </w:rPr>
      </w:pPr>
      <w:r w:rsidRPr="00B30A93">
        <w:rPr>
          <w:rFonts w:ascii="Times New Roman" w:eastAsia="Times New Roman" w:hAnsi="Times New Roman" w:cs="Times New Roman"/>
          <w:b/>
          <w:bCs/>
        </w:rPr>
        <w:lastRenderedPageBreak/>
        <w:t>РАЗДЕЛ 7. «ТЕХНОЛОГИЧЕСКИЕ ПРОЦЕССЫ ПРЕДОСТАВЛЕНИЯ «ПОДУСЛУГИ»</w:t>
      </w:r>
    </w:p>
    <w:tbl>
      <w:tblPr>
        <w:tblStyle w:val="a6"/>
        <w:tblW w:w="14985" w:type="dxa"/>
        <w:tblLayout w:type="fixed"/>
        <w:tblLook w:val="04A0"/>
      </w:tblPr>
      <w:tblGrid>
        <w:gridCol w:w="641"/>
        <w:gridCol w:w="2443"/>
        <w:gridCol w:w="3258"/>
        <w:gridCol w:w="1984"/>
        <w:gridCol w:w="2125"/>
        <w:gridCol w:w="2409"/>
        <w:gridCol w:w="2125"/>
      </w:tblGrid>
      <w:tr w:rsidR="00B30A93" w:rsidRPr="00B30A93" w:rsidTr="00B30A93">
        <w:tc>
          <w:tcPr>
            <w:tcW w:w="64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 п/п</w:t>
            </w:r>
          </w:p>
        </w:tc>
        <w:tc>
          <w:tcPr>
            <w:tcW w:w="2444"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Наименование процедуры процесса</w:t>
            </w:r>
          </w:p>
        </w:tc>
        <w:tc>
          <w:tcPr>
            <w:tcW w:w="326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Особенности исполнения процедуры процесса</w:t>
            </w:r>
          </w:p>
        </w:tc>
        <w:tc>
          <w:tcPr>
            <w:tcW w:w="198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Сроки исполнения процедуры (процесса)</w:t>
            </w:r>
          </w:p>
        </w:tc>
        <w:tc>
          <w:tcPr>
            <w:tcW w:w="212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Исполнитель процедуры процесса</w:t>
            </w:r>
          </w:p>
        </w:tc>
        <w:tc>
          <w:tcPr>
            <w:tcW w:w="241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Ресурсы, необходимые для выполнения процедуры процесса</w:t>
            </w:r>
            <w:r w:rsidRPr="00B30A93">
              <w:rPr>
                <w:rFonts w:ascii="Times New Roman" w:hAnsi="Times New Roman"/>
                <w:b/>
                <w:vertAlign w:val="superscript"/>
              </w:rPr>
              <w:footnoteReference w:id="12"/>
            </w:r>
          </w:p>
        </w:tc>
        <w:tc>
          <w:tcPr>
            <w:tcW w:w="212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Формы документов, необходимые для выполнения процедуры процесса</w:t>
            </w:r>
            <w:r w:rsidRPr="00B30A93">
              <w:rPr>
                <w:rFonts w:ascii="Times New Roman" w:hAnsi="Times New Roman"/>
                <w:b/>
                <w:vertAlign w:val="superscript"/>
              </w:rPr>
              <w:t>11</w:t>
            </w:r>
          </w:p>
        </w:tc>
      </w:tr>
      <w:tr w:rsidR="00B30A93" w:rsidRPr="00B30A93" w:rsidTr="00B30A93">
        <w:tc>
          <w:tcPr>
            <w:tcW w:w="64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1</w:t>
            </w:r>
          </w:p>
        </w:tc>
        <w:tc>
          <w:tcPr>
            <w:tcW w:w="2444"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2</w:t>
            </w:r>
          </w:p>
        </w:tc>
        <w:tc>
          <w:tcPr>
            <w:tcW w:w="326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3</w:t>
            </w:r>
          </w:p>
        </w:tc>
        <w:tc>
          <w:tcPr>
            <w:tcW w:w="198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4</w:t>
            </w:r>
          </w:p>
        </w:tc>
        <w:tc>
          <w:tcPr>
            <w:tcW w:w="212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5</w:t>
            </w:r>
          </w:p>
        </w:tc>
        <w:tc>
          <w:tcPr>
            <w:tcW w:w="241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6</w:t>
            </w:r>
          </w:p>
        </w:tc>
        <w:tc>
          <w:tcPr>
            <w:tcW w:w="212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7</w:t>
            </w:r>
          </w:p>
        </w:tc>
      </w:tr>
      <w:tr w:rsidR="00B30A93" w:rsidRPr="00B30A93" w:rsidTr="00B30A93">
        <w:tc>
          <w:tcPr>
            <w:tcW w:w="14992" w:type="dxa"/>
            <w:gridSpan w:val="7"/>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1. Наименование «подуслуги» 1: Выдача порубочного билета</w:t>
            </w:r>
          </w:p>
          <w:p w:rsidR="00B30A93" w:rsidRPr="00B30A93" w:rsidRDefault="00B30A93" w:rsidP="00B30A93">
            <w:pPr>
              <w:jc w:val="center"/>
              <w:rPr>
                <w:rFonts w:ascii="Times New Roman" w:hAnsi="Times New Roman"/>
                <w:b/>
              </w:rPr>
            </w:pPr>
            <w:r w:rsidRPr="00B30A93">
              <w:rPr>
                <w:rFonts w:ascii="Times New Roman" w:hAnsi="Times New Roman"/>
                <w:b/>
              </w:rPr>
              <w:t>2. Наименование «подуслуги» 2: Выдача разрешения на пересадку деревьев и кустарников</w:t>
            </w:r>
            <w:r w:rsidRPr="00B30A93">
              <w:rPr>
                <w:rFonts w:ascii="Times New Roman" w:hAnsi="Times New Roman"/>
                <w:b/>
                <w:vertAlign w:val="superscript"/>
              </w:rPr>
              <w:footnoteReference w:id="13"/>
            </w:r>
          </w:p>
        </w:tc>
      </w:tr>
      <w:tr w:rsidR="00B30A93" w:rsidRPr="00B30A93" w:rsidTr="00B30A93">
        <w:tc>
          <w:tcPr>
            <w:tcW w:w="14992" w:type="dxa"/>
            <w:gridSpan w:val="7"/>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 xml:space="preserve"> Наименование административной процедуры  1: Приём и регистрация заявления и прилагаемых к нему документов  </w:t>
            </w:r>
          </w:p>
        </w:tc>
      </w:tr>
      <w:tr w:rsidR="00B30A93" w:rsidRPr="00B30A93" w:rsidTr="00B30A93">
        <w:tc>
          <w:tcPr>
            <w:tcW w:w="64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t>1.</w:t>
            </w:r>
          </w:p>
        </w:tc>
        <w:tc>
          <w:tcPr>
            <w:tcW w:w="2444"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Приём заявления и прилагаемых к нему документов</w:t>
            </w:r>
          </w:p>
        </w:tc>
        <w:tc>
          <w:tcPr>
            <w:tcW w:w="3260" w:type="dxa"/>
            <w:tcBorders>
              <w:top w:val="single" w:sz="4" w:space="0" w:color="auto"/>
              <w:left w:val="single" w:sz="4" w:space="0" w:color="auto"/>
              <w:bottom w:val="single" w:sz="4" w:space="0" w:color="auto"/>
              <w:right w:val="single" w:sz="4" w:space="0" w:color="auto"/>
            </w:tcBorders>
          </w:tcPr>
          <w:p w:rsidR="00B30A93" w:rsidRPr="00B30A93" w:rsidRDefault="00B30A93" w:rsidP="00B30A93">
            <w:pPr>
              <w:rPr>
                <w:rFonts w:ascii="Times New Roman" w:hAnsi="Times New Roman"/>
              </w:rPr>
            </w:pPr>
            <w:r w:rsidRPr="00B30A93">
              <w:rPr>
                <w:rFonts w:ascii="Times New Roman" w:hAnsi="Times New Roman"/>
              </w:rPr>
              <w:t xml:space="preserve">Специалист: </w:t>
            </w:r>
          </w:p>
          <w:p w:rsidR="00B30A93" w:rsidRPr="00B30A93" w:rsidRDefault="00B30A93" w:rsidP="00B30A93">
            <w:pPr>
              <w:rPr>
                <w:rFonts w:ascii="Times New Roman" w:hAnsi="Times New Roman"/>
              </w:rPr>
            </w:pPr>
            <w:r w:rsidRPr="00B30A93">
              <w:rPr>
                <w:rFonts w:ascii="Times New Roman" w:hAnsi="Times New Roman"/>
              </w:rPr>
              <w:t>- устанавливает предмет обращения, устанавливает личность заявителя, проверяет документ, удостоверяющий личность заявителя;</w:t>
            </w:r>
          </w:p>
          <w:p w:rsidR="00B30A93" w:rsidRPr="00B30A93" w:rsidRDefault="00B30A93" w:rsidP="00B30A93">
            <w:pPr>
              <w:rPr>
                <w:rFonts w:ascii="Times New Roman" w:hAnsi="Times New Roman"/>
              </w:rPr>
            </w:pPr>
            <w:r w:rsidRPr="00B30A93">
              <w:rPr>
                <w:rFonts w:ascii="Times New Roman" w:hAnsi="Times New Roman"/>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30A93" w:rsidRPr="00B30A93" w:rsidRDefault="00B30A93" w:rsidP="00B30A93">
            <w:pPr>
              <w:rPr>
                <w:rFonts w:ascii="Times New Roman" w:hAnsi="Times New Roman"/>
              </w:rPr>
            </w:pPr>
            <w:r w:rsidRPr="00B30A93">
              <w:rPr>
                <w:rFonts w:ascii="Times New Roman" w:hAnsi="Times New Roman"/>
              </w:rPr>
              <w:t>- проверяет соответствие заявления установленным требованиям;</w:t>
            </w:r>
          </w:p>
          <w:p w:rsidR="00B30A93" w:rsidRPr="00B30A93" w:rsidRDefault="00B30A93" w:rsidP="00B30A93">
            <w:pPr>
              <w:rPr>
                <w:rFonts w:ascii="Times New Roman" w:hAnsi="Times New Roman"/>
              </w:rPr>
            </w:pPr>
            <w:r w:rsidRPr="00B30A93">
              <w:rPr>
                <w:rFonts w:ascii="Times New Roman" w:hAnsi="Times New Roman"/>
              </w:rPr>
              <w:t>- сверяет копии документов с их подлинниками, заверяет их и возвращает подлинники заявителю;</w:t>
            </w:r>
          </w:p>
          <w:p w:rsidR="00B30A93" w:rsidRPr="00B30A93" w:rsidRDefault="00B30A93" w:rsidP="00B30A93">
            <w:pPr>
              <w:rPr>
                <w:rFonts w:ascii="Times New Roman" w:hAnsi="Times New Roman"/>
              </w:rPr>
            </w:pPr>
            <w:r w:rsidRPr="00B30A93">
              <w:rPr>
                <w:rFonts w:ascii="Times New Roman" w:hAnsi="Times New Roman"/>
              </w:rPr>
              <w:t xml:space="preserve">- проверяет соответствие представленных документов следующим требованиям: </w:t>
            </w:r>
            <w:r w:rsidRPr="00B30A93">
              <w:rPr>
                <w:rFonts w:ascii="Times New Roman" w:hAnsi="Times New Roman"/>
              </w:rPr>
              <w:lastRenderedPageBreak/>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30A93" w:rsidRPr="00B30A93" w:rsidRDefault="00B30A93" w:rsidP="00B30A93">
            <w:pPr>
              <w:rPr>
                <w:rFonts w:ascii="Times New Roman" w:hAnsi="Times New Roman"/>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both"/>
              <w:rPr>
                <w:rFonts w:ascii="Times New Roman" w:hAnsi="Times New Roman"/>
              </w:rPr>
            </w:pPr>
            <w:r w:rsidRPr="00B30A93">
              <w:rPr>
                <w:rFonts w:ascii="Times New Roman" w:hAnsi="Times New Roman"/>
              </w:rPr>
              <w:lastRenderedPageBreak/>
              <w:t>1 раб.дн.</w:t>
            </w:r>
          </w:p>
        </w:tc>
        <w:tc>
          <w:tcPr>
            <w:tcW w:w="2126" w:type="dxa"/>
            <w:vMerge w:val="restart"/>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специалист МФЦ;</w:t>
            </w:r>
          </w:p>
          <w:p w:rsidR="00B30A93" w:rsidRPr="00B30A93" w:rsidRDefault="00B30A93" w:rsidP="00B30A93">
            <w:pPr>
              <w:rPr>
                <w:rFonts w:ascii="Times New Roman" w:hAnsi="Times New Roman"/>
              </w:rPr>
            </w:pPr>
            <w:r w:rsidRPr="00B30A93">
              <w:rPr>
                <w:rFonts w:ascii="Times New Roman" w:hAnsi="Times New Roman"/>
              </w:rPr>
              <w:t>- специалист администрации , ответственный за прием документов</w:t>
            </w:r>
          </w:p>
        </w:tc>
        <w:tc>
          <w:tcPr>
            <w:tcW w:w="241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формы заявлений;</w:t>
            </w:r>
          </w:p>
          <w:p w:rsidR="00B30A93" w:rsidRPr="00B30A93" w:rsidRDefault="00B30A93" w:rsidP="00B30A93">
            <w:pPr>
              <w:rPr>
                <w:rFonts w:ascii="Times New Roman" w:hAnsi="Times New Roman"/>
              </w:rPr>
            </w:pPr>
            <w:r w:rsidRPr="00B30A93">
              <w:rPr>
                <w:rFonts w:ascii="Times New Roman" w:hAnsi="Times New Roman"/>
              </w:rPr>
              <w:t>- МФУ (для копирования и сканирования документов)</w:t>
            </w:r>
          </w:p>
        </w:tc>
        <w:tc>
          <w:tcPr>
            <w:tcW w:w="212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xml:space="preserve">Приложение № 1 </w:t>
            </w:r>
          </w:p>
        </w:tc>
      </w:tr>
      <w:tr w:rsidR="00B30A93" w:rsidRPr="00B30A93" w:rsidTr="00B30A93">
        <w:tc>
          <w:tcPr>
            <w:tcW w:w="64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lastRenderedPageBreak/>
              <w:t>2.</w:t>
            </w:r>
          </w:p>
        </w:tc>
        <w:tc>
          <w:tcPr>
            <w:tcW w:w="2444"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Регистрация заявления и прилагаемых к нему документов</w:t>
            </w:r>
          </w:p>
        </w:tc>
        <w:tc>
          <w:tcPr>
            <w:tcW w:w="326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xml:space="preserve">Специалист: </w:t>
            </w:r>
          </w:p>
          <w:p w:rsidR="00B30A93" w:rsidRPr="00B30A93" w:rsidRDefault="00B30A93" w:rsidP="00B30A93">
            <w:pPr>
              <w:rPr>
                <w:rFonts w:ascii="Times New Roman" w:hAnsi="Times New Roman"/>
              </w:rPr>
            </w:pPr>
            <w:r w:rsidRPr="00B30A93">
              <w:rPr>
                <w:rFonts w:ascii="Times New Roman" w:hAnsi="Times New Roman"/>
              </w:rPr>
              <w:t>- регистрирует заявление с прилагаемым комплектом документов;</w:t>
            </w:r>
          </w:p>
          <w:p w:rsidR="00B30A93" w:rsidRPr="00B30A93" w:rsidRDefault="00B30A93" w:rsidP="00B30A93">
            <w:pPr>
              <w:rPr>
                <w:rFonts w:ascii="Times New Roman" w:hAnsi="Times New Roman"/>
              </w:rPr>
            </w:pPr>
            <w:r w:rsidRPr="00B30A93">
              <w:rPr>
                <w:rFonts w:ascii="Times New Roman" w:hAnsi="Times New Roman"/>
              </w:rPr>
              <w:t>- выдает расписку в получении документов по установленной форме</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30A93" w:rsidRPr="00B30A93" w:rsidRDefault="00B30A93" w:rsidP="00B30A93">
            <w:pPr>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rsidR="00B30A93" w:rsidRPr="00B30A93" w:rsidRDefault="00B30A93" w:rsidP="00B30A93">
            <w:pPr>
              <w:rPr>
                <w:rFonts w:ascii="Times New Roman" w:hAnsi="Times New Roman"/>
              </w:rPr>
            </w:pPr>
            <w:r w:rsidRPr="00B30A93">
              <w:rPr>
                <w:rFonts w:ascii="Times New Roman" w:hAnsi="Times New Roman"/>
              </w:rPr>
              <w:t>- формы расписок в получении документов;</w:t>
            </w:r>
          </w:p>
          <w:p w:rsidR="00B30A93" w:rsidRPr="00B30A93" w:rsidRDefault="00B30A93" w:rsidP="00B30A93">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Приложение №</w:t>
            </w:r>
          </w:p>
        </w:tc>
      </w:tr>
      <w:tr w:rsidR="00B30A93" w:rsidRPr="00B30A93" w:rsidTr="00B30A93">
        <w:tc>
          <w:tcPr>
            <w:tcW w:w="14992" w:type="dxa"/>
            <w:gridSpan w:val="7"/>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 xml:space="preserve"> Наименование административной процедуры 2: Рассмотрение представленных заявления и прилагаемых к нему  документов </w:t>
            </w:r>
          </w:p>
        </w:tc>
      </w:tr>
      <w:tr w:rsidR="00B30A93" w:rsidRPr="00B30A93" w:rsidTr="00B30A93">
        <w:tc>
          <w:tcPr>
            <w:tcW w:w="64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t>3.</w:t>
            </w:r>
          </w:p>
        </w:tc>
        <w:tc>
          <w:tcPr>
            <w:tcW w:w="2444"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Рассмотрение представленных заявления и прилагаемых к нему  документов</w:t>
            </w:r>
          </w:p>
        </w:tc>
        <w:tc>
          <w:tcPr>
            <w:tcW w:w="326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autoSpaceDE w:val="0"/>
              <w:autoSpaceDN w:val="0"/>
              <w:adjustRightInd w:val="0"/>
              <w:rPr>
                <w:rFonts w:ascii="Times New Roman" w:hAnsi="Times New Roman"/>
              </w:rPr>
            </w:pPr>
            <w:r w:rsidRPr="00B30A93">
              <w:rPr>
                <w:rFonts w:ascii="Times New Roman" w:hAnsi="Times New Roman"/>
              </w:rPr>
              <w:t>Должностное лицо:</w:t>
            </w:r>
          </w:p>
          <w:p w:rsidR="00B30A93" w:rsidRPr="00B30A93" w:rsidRDefault="00B30A93" w:rsidP="00B30A93">
            <w:pPr>
              <w:autoSpaceDE w:val="0"/>
              <w:autoSpaceDN w:val="0"/>
              <w:adjustRightInd w:val="0"/>
              <w:rPr>
                <w:rFonts w:ascii="Times New Roman" w:hAnsi="Times New Roman"/>
              </w:rPr>
            </w:pPr>
            <w:r w:rsidRPr="00B30A93">
              <w:rPr>
                <w:rFonts w:ascii="Times New Roman" w:hAnsi="Times New Roman"/>
              </w:rPr>
              <w:t>- проводит проверку заявления и прилагаемых документов на соответствие требованиям.</w:t>
            </w:r>
          </w:p>
          <w:p w:rsidR="00B30A93" w:rsidRPr="00B30A93" w:rsidRDefault="00B30A93" w:rsidP="00B30A93">
            <w:pPr>
              <w:autoSpaceDE w:val="0"/>
              <w:autoSpaceDN w:val="0"/>
              <w:adjustRightInd w:val="0"/>
              <w:rPr>
                <w:rFonts w:ascii="Times New Roman" w:hAnsi="Times New Roman"/>
              </w:rPr>
            </w:pPr>
            <w:r w:rsidRPr="00B30A93">
              <w:rPr>
                <w:rFonts w:ascii="Times New Roman" w:hAnsi="Times New Roman"/>
              </w:rPr>
              <w:t>- осуществляет проверку наличия или отсутствия оснований для отказа в предоставлении услуги.</w:t>
            </w:r>
          </w:p>
          <w:p w:rsidR="00B30A93" w:rsidRPr="00B30A93" w:rsidRDefault="00B30A93" w:rsidP="00B30A93">
            <w:pPr>
              <w:autoSpaceDE w:val="0"/>
              <w:autoSpaceDN w:val="0"/>
              <w:adjustRightInd w:val="0"/>
              <w:rPr>
                <w:rFonts w:ascii="Times New Roman" w:hAnsi="Times New Roman"/>
              </w:rPr>
            </w:pPr>
            <w:r w:rsidRPr="00B30A93">
              <w:rPr>
                <w:rFonts w:ascii="Times New Roman" w:hAnsi="Times New Roman"/>
              </w:rPr>
              <w:t xml:space="preserve">- в случае отсутствия оснований для отказа  производит расчёт компенсационной стоимости </w:t>
            </w:r>
            <w:r w:rsidRPr="00B30A93">
              <w:rPr>
                <w:rFonts w:ascii="Times New Roman" w:hAnsi="Times New Roman"/>
              </w:rPr>
              <w:lastRenderedPageBreak/>
              <w:t>зелёных насаждений, который передаётся заявителю</w:t>
            </w:r>
          </w:p>
          <w:p w:rsidR="00B30A93" w:rsidRPr="00B30A93" w:rsidRDefault="00B30A93" w:rsidP="00B30A93">
            <w:pPr>
              <w:autoSpaceDE w:val="0"/>
              <w:autoSpaceDN w:val="0"/>
              <w:adjustRightInd w:val="0"/>
              <w:rPr>
                <w:rFonts w:ascii="Times New Roman" w:hAnsi="Times New Roman"/>
              </w:rPr>
            </w:pPr>
            <w:r w:rsidRPr="00B30A93">
              <w:rPr>
                <w:rFonts w:ascii="Times New Roman" w:hAnsi="Times New Roman"/>
              </w:rPr>
              <w:t>- после подтверждения платежа по компенсационной стоимости зелёных насаждений подготавливает порубочный билет и (или) разрешение на пересадку деревьев и кустарников.</w:t>
            </w:r>
          </w:p>
          <w:p w:rsidR="00B30A93" w:rsidRPr="00B30A93" w:rsidRDefault="00B30A93" w:rsidP="00B30A93">
            <w:pPr>
              <w:autoSpaceDE w:val="0"/>
              <w:autoSpaceDN w:val="0"/>
              <w:adjustRightInd w:val="0"/>
              <w:rPr>
                <w:rFonts w:ascii="Times New Roman" w:hAnsi="Times New Roman"/>
              </w:rPr>
            </w:pPr>
            <w:r w:rsidRPr="00B30A93">
              <w:rPr>
                <w:rFonts w:ascii="Times New Roman" w:hAnsi="Times New Roman"/>
              </w:rPr>
              <w:t>- в случае наличия оснований для отказа в предоставлении услуги принимается решение о подготовке уведомления о мотивированном отказе в предоставлении муниципальной услуги.</w:t>
            </w:r>
          </w:p>
        </w:tc>
        <w:tc>
          <w:tcPr>
            <w:tcW w:w="198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lastRenderedPageBreak/>
              <w:t>24 кален.дн.</w:t>
            </w:r>
          </w:p>
        </w:tc>
        <w:tc>
          <w:tcPr>
            <w:tcW w:w="212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Уполномоченное должностное лицо администрации муниципального образования</w:t>
            </w:r>
          </w:p>
        </w:tc>
        <w:tc>
          <w:tcPr>
            <w:tcW w:w="2410" w:type="dxa"/>
            <w:tcBorders>
              <w:top w:val="single" w:sz="4" w:space="0" w:color="auto"/>
              <w:left w:val="single" w:sz="4" w:space="0" w:color="auto"/>
              <w:bottom w:val="single" w:sz="4" w:space="0" w:color="auto"/>
              <w:right w:val="single" w:sz="4" w:space="0" w:color="auto"/>
            </w:tcBorders>
          </w:tcPr>
          <w:p w:rsidR="00B30A93" w:rsidRPr="00B30A93" w:rsidRDefault="00B30A93" w:rsidP="00B30A93">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B30A93" w:rsidRPr="00B30A93" w:rsidRDefault="00B30A93" w:rsidP="00B30A93">
            <w:pPr>
              <w:rPr>
                <w:rFonts w:ascii="Times New Roman" w:hAnsi="Times New Roman"/>
              </w:rPr>
            </w:pPr>
          </w:p>
        </w:tc>
      </w:tr>
      <w:tr w:rsidR="00B30A93" w:rsidRPr="00B30A93" w:rsidTr="00B30A93">
        <w:tc>
          <w:tcPr>
            <w:tcW w:w="14992" w:type="dxa"/>
            <w:gridSpan w:val="7"/>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b/>
              </w:rPr>
              <w:lastRenderedPageBreak/>
              <w:t xml:space="preserve">Наименование административной процедуры 3:Подготовка порубочного билета и (или) разрешения на пересадку деревьев и кустарников либо подготовка уведомления о мотивированном отказе в предоставлении муниципальной услуги </w:t>
            </w:r>
          </w:p>
        </w:tc>
      </w:tr>
      <w:tr w:rsidR="00B30A93" w:rsidRPr="00B30A93" w:rsidTr="00B30A93">
        <w:tc>
          <w:tcPr>
            <w:tcW w:w="64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t xml:space="preserve">4. </w:t>
            </w:r>
          </w:p>
        </w:tc>
        <w:tc>
          <w:tcPr>
            <w:tcW w:w="2444"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Подготовка порубочного билета и (или) разрешения на пересадку деревьев и кустарников либо подготовка уведомления о мотивированном отказе в предоставлении муниципальной услуги</w:t>
            </w:r>
          </w:p>
        </w:tc>
        <w:tc>
          <w:tcPr>
            <w:tcW w:w="326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autoSpaceDE w:val="0"/>
              <w:autoSpaceDN w:val="0"/>
              <w:adjustRightInd w:val="0"/>
              <w:rPr>
                <w:rFonts w:ascii="Times New Roman" w:hAnsi="Times New Roman"/>
              </w:rPr>
            </w:pPr>
            <w:r w:rsidRPr="00B30A93">
              <w:rPr>
                <w:rFonts w:ascii="Times New Roman" w:hAnsi="Times New Roman"/>
              </w:rPr>
              <w:t>Уполномоченное должностное лицо:</w:t>
            </w:r>
          </w:p>
          <w:p w:rsidR="00B30A93" w:rsidRPr="00B30A93" w:rsidRDefault="00B30A93" w:rsidP="00B30A93">
            <w:pPr>
              <w:autoSpaceDE w:val="0"/>
              <w:autoSpaceDN w:val="0"/>
              <w:adjustRightInd w:val="0"/>
              <w:rPr>
                <w:rFonts w:ascii="Times New Roman" w:hAnsi="Times New Roman"/>
              </w:rPr>
            </w:pPr>
            <w:r w:rsidRPr="00B30A93">
              <w:rPr>
                <w:rFonts w:ascii="Times New Roman" w:hAnsi="Times New Roman"/>
              </w:rPr>
              <w:t>- готовит порубочный билет и (или) разрешение на пересадку деревьев и кустарников либо уведомление о мотивированном отказе в предоставлении муниципальной услуги.</w:t>
            </w:r>
          </w:p>
          <w:p w:rsidR="00B30A93" w:rsidRPr="00B30A93" w:rsidRDefault="00B30A93" w:rsidP="00B30A93">
            <w:pPr>
              <w:autoSpaceDE w:val="0"/>
              <w:autoSpaceDN w:val="0"/>
              <w:adjustRightInd w:val="0"/>
              <w:rPr>
                <w:rFonts w:ascii="Times New Roman" w:hAnsi="Times New Roman"/>
              </w:rPr>
            </w:pPr>
            <w:r w:rsidRPr="00B30A93">
              <w:rPr>
                <w:rFonts w:ascii="Times New Roman" w:hAnsi="Times New Roman"/>
              </w:rPr>
              <w:t xml:space="preserve">- передает порубочный билет и (или) разрешение на пересадку деревьев и кустарников либо  уведомление о мотивированном отказе в предоставлении  муниципальной услуги на подписание главе администрации поселения. </w:t>
            </w:r>
          </w:p>
          <w:p w:rsidR="00B30A93" w:rsidRPr="00B30A93" w:rsidRDefault="00B30A93" w:rsidP="00B30A93">
            <w:pPr>
              <w:autoSpaceDE w:val="0"/>
              <w:autoSpaceDN w:val="0"/>
              <w:adjustRightInd w:val="0"/>
              <w:rPr>
                <w:rFonts w:ascii="Times New Roman" w:hAnsi="Times New Roman"/>
              </w:rPr>
            </w:pPr>
            <w:r w:rsidRPr="00B30A93">
              <w:rPr>
                <w:rFonts w:ascii="Times New Roman" w:hAnsi="Times New Roman"/>
              </w:rPr>
              <w:t xml:space="preserve">- обеспечивает регистрацию утвержденного порубочного </w:t>
            </w:r>
            <w:r w:rsidRPr="00B30A93">
              <w:rPr>
                <w:rFonts w:ascii="Times New Roman" w:hAnsi="Times New Roman"/>
              </w:rPr>
              <w:lastRenderedPageBreak/>
              <w:t>билета и (или) разрешения на пересадку деревьев и кустарников либо  уведомления о мотивированном отказе в предоставлении муниципальной услуги.</w:t>
            </w:r>
          </w:p>
        </w:tc>
        <w:tc>
          <w:tcPr>
            <w:tcW w:w="198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lastRenderedPageBreak/>
              <w:t>3 кален.дн.</w:t>
            </w:r>
          </w:p>
        </w:tc>
        <w:tc>
          <w:tcPr>
            <w:tcW w:w="212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уполномоченное должностное лицо администрации муниципального образования</w:t>
            </w:r>
          </w:p>
        </w:tc>
        <w:tc>
          <w:tcPr>
            <w:tcW w:w="2410" w:type="dxa"/>
            <w:tcBorders>
              <w:top w:val="single" w:sz="4" w:space="0" w:color="auto"/>
              <w:left w:val="single" w:sz="4" w:space="0" w:color="auto"/>
              <w:bottom w:val="single" w:sz="4" w:space="0" w:color="auto"/>
              <w:right w:val="single" w:sz="4" w:space="0" w:color="auto"/>
            </w:tcBorders>
          </w:tcPr>
          <w:p w:rsidR="00B30A93" w:rsidRPr="00B30A93" w:rsidRDefault="00B30A93" w:rsidP="00B30A93">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B30A93" w:rsidRPr="00B30A93" w:rsidRDefault="00B30A93" w:rsidP="00B30A93">
            <w:pPr>
              <w:rPr>
                <w:rFonts w:ascii="Times New Roman" w:hAnsi="Times New Roman"/>
              </w:rPr>
            </w:pPr>
          </w:p>
        </w:tc>
      </w:tr>
      <w:tr w:rsidR="00B30A93" w:rsidRPr="00B30A93" w:rsidTr="00B30A93">
        <w:tc>
          <w:tcPr>
            <w:tcW w:w="14992" w:type="dxa"/>
            <w:gridSpan w:val="7"/>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b/>
              </w:rPr>
            </w:pPr>
            <w:r w:rsidRPr="00B30A93">
              <w:rPr>
                <w:rFonts w:ascii="Times New Roman" w:hAnsi="Times New Roman"/>
                <w:b/>
              </w:rPr>
              <w:lastRenderedPageBreak/>
              <w:t>Наименование административной процедуры 4: Выдача (направление)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w:t>
            </w:r>
          </w:p>
        </w:tc>
      </w:tr>
      <w:tr w:rsidR="00B30A93" w:rsidRPr="00B30A93" w:rsidTr="00B30A93">
        <w:tc>
          <w:tcPr>
            <w:tcW w:w="641"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t>5.</w:t>
            </w:r>
          </w:p>
        </w:tc>
        <w:tc>
          <w:tcPr>
            <w:tcW w:w="2444"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Выдача (направление)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w:t>
            </w:r>
          </w:p>
        </w:tc>
        <w:tc>
          <w:tcPr>
            <w:tcW w:w="3260"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autoSpaceDE w:val="0"/>
              <w:autoSpaceDN w:val="0"/>
              <w:adjustRightInd w:val="0"/>
              <w:rPr>
                <w:rFonts w:ascii="Times New Roman" w:hAnsi="Times New Roman"/>
              </w:rPr>
            </w:pPr>
            <w:r w:rsidRPr="00B30A93">
              <w:rPr>
                <w:rFonts w:ascii="Times New Roman" w:hAnsi="Times New Roman"/>
              </w:rPr>
              <w:t>Утвержденное решение выдается заявителю в администрации или в МФЦ.</w:t>
            </w:r>
          </w:p>
          <w:p w:rsidR="00B30A93" w:rsidRPr="00B30A93" w:rsidRDefault="00B30A93" w:rsidP="00B30A93">
            <w:pPr>
              <w:autoSpaceDE w:val="0"/>
              <w:autoSpaceDN w:val="0"/>
              <w:adjustRightInd w:val="0"/>
              <w:rPr>
                <w:rFonts w:ascii="Times New Roman" w:hAnsi="Times New Roman"/>
              </w:rPr>
            </w:pPr>
            <w:r w:rsidRPr="00B30A93">
              <w:rPr>
                <w:rFonts w:ascii="Times New Roman" w:hAnsi="Times New Roman"/>
              </w:rPr>
              <w:t>Заявитель информируется о принятом решении.</w:t>
            </w:r>
          </w:p>
          <w:p w:rsidR="00B30A93" w:rsidRPr="00B30A93" w:rsidRDefault="00B30A93" w:rsidP="00B30A93">
            <w:pPr>
              <w:autoSpaceDE w:val="0"/>
              <w:autoSpaceDN w:val="0"/>
              <w:adjustRightInd w:val="0"/>
              <w:rPr>
                <w:rFonts w:ascii="Times New Roman" w:hAnsi="Times New Roman"/>
              </w:rPr>
            </w:pPr>
            <w:r w:rsidRPr="00B30A93">
              <w:rPr>
                <w:rFonts w:ascii="Times New Roman" w:hAnsi="Times New Roman"/>
              </w:rPr>
              <w:t>В случае неполучения заявителем в администрации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 в 2-дневный срок, указанные документы направляются заявителю в течение одного календарного дня почтовым отправлением с уведомлением о вручении по адресу, указанному в заявлении.</w:t>
            </w:r>
          </w:p>
          <w:p w:rsidR="00B30A93" w:rsidRPr="00B30A93" w:rsidRDefault="00B30A93" w:rsidP="00B30A93">
            <w:pPr>
              <w:autoSpaceDE w:val="0"/>
              <w:autoSpaceDN w:val="0"/>
              <w:adjustRightInd w:val="0"/>
              <w:rPr>
                <w:rFonts w:ascii="Times New Roman" w:hAnsi="Times New Roman"/>
              </w:rPr>
            </w:pPr>
            <w:r w:rsidRPr="00B30A93">
              <w:rPr>
                <w:rFonts w:ascii="Times New Roman" w:hAnsi="Times New Roman"/>
              </w:rPr>
              <w:t xml:space="preserve">В случае неполучения заявителем в МФЦ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 </w:t>
            </w:r>
            <w:r w:rsidRPr="00B30A93">
              <w:rPr>
                <w:rFonts w:ascii="Times New Roman" w:hAnsi="Times New Roman"/>
              </w:rPr>
              <w:lastRenderedPageBreak/>
              <w:t>указанные документы направляются МФЦ заявителю в течение одного календарного дня почтовым отправлением с уведомлением о вручении по адресу, указанному в заявлении</w:t>
            </w:r>
          </w:p>
        </w:tc>
        <w:tc>
          <w:tcPr>
            <w:tcW w:w="198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lastRenderedPageBreak/>
              <w:t>2 кален.дн. со дня принятия решения.</w:t>
            </w:r>
          </w:p>
        </w:tc>
        <w:tc>
          <w:tcPr>
            <w:tcW w:w="212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Специалист, ответственный за выдачу документов</w:t>
            </w:r>
          </w:p>
        </w:tc>
        <w:tc>
          <w:tcPr>
            <w:tcW w:w="2410" w:type="dxa"/>
            <w:tcBorders>
              <w:top w:val="single" w:sz="4" w:space="0" w:color="auto"/>
              <w:left w:val="single" w:sz="4" w:space="0" w:color="auto"/>
              <w:bottom w:val="single" w:sz="4" w:space="0" w:color="auto"/>
              <w:right w:val="single" w:sz="4" w:space="0" w:color="auto"/>
            </w:tcBorders>
          </w:tcPr>
          <w:p w:rsidR="00B30A93" w:rsidRPr="00B30A93" w:rsidRDefault="00B30A93" w:rsidP="00B30A93">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B30A93" w:rsidRPr="00B30A93" w:rsidRDefault="00B30A93" w:rsidP="00B30A93">
            <w:pPr>
              <w:rPr>
                <w:rFonts w:ascii="Times New Roman" w:hAnsi="Times New Roman"/>
              </w:rPr>
            </w:pPr>
          </w:p>
        </w:tc>
      </w:tr>
    </w:tbl>
    <w:p w:rsidR="00B30A93" w:rsidRPr="00B30A93" w:rsidRDefault="00B30A93" w:rsidP="00B30A93">
      <w:pPr>
        <w:spacing w:after="0" w:line="240" w:lineRule="auto"/>
        <w:jc w:val="both"/>
        <w:rPr>
          <w:rFonts w:ascii="Times New Roman" w:eastAsia="Calibri" w:hAnsi="Times New Roman" w:cs="Times New Roman"/>
          <w:b/>
        </w:rPr>
      </w:pPr>
    </w:p>
    <w:p w:rsidR="00B30A93" w:rsidRPr="00B30A93" w:rsidRDefault="00B30A93" w:rsidP="00B30A93">
      <w:pPr>
        <w:rPr>
          <w:rFonts w:ascii="Times New Roman" w:eastAsia="Times New Roman" w:hAnsi="Times New Roman" w:cs="Times New Roman"/>
          <w:b/>
          <w:bCs/>
        </w:rPr>
      </w:pPr>
      <w:r w:rsidRPr="00B30A93">
        <w:rPr>
          <w:rFonts w:ascii="Times New Roman" w:eastAsia="Calibri" w:hAnsi="Times New Roman" w:cs="Times New Roman"/>
        </w:rPr>
        <w:br w:type="page"/>
      </w:r>
    </w:p>
    <w:p w:rsidR="00B30A93" w:rsidRPr="00B30A93" w:rsidRDefault="00B30A93" w:rsidP="00B30A93">
      <w:pPr>
        <w:keepNext/>
        <w:keepLines/>
        <w:spacing w:before="480" w:after="0"/>
        <w:outlineLvl w:val="0"/>
        <w:rPr>
          <w:rFonts w:ascii="Times New Roman" w:eastAsia="Times New Roman" w:hAnsi="Times New Roman" w:cs="Times New Roman"/>
          <w:b/>
          <w:bCs/>
        </w:rPr>
      </w:pPr>
      <w:r w:rsidRPr="00B30A93">
        <w:rPr>
          <w:rFonts w:ascii="Times New Roman" w:eastAsia="Times New Roman" w:hAnsi="Times New Roman" w:cs="Times New Roman"/>
          <w:b/>
          <w:bCs/>
        </w:rPr>
        <w:lastRenderedPageBreak/>
        <w:t>РАЗДЕЛ 8. «ОСОБЕННОСТИ ПРЕДОСТАВЛЕНИЯ «ПОДУСЛУГИ» В ЭЛЕКТРОННОЙ ФОРМЕ»</w:t>
      </w:r>
    </w:p>
    <w:tbl>
      <w:tblPr>
        <w:tblStyle w:val="a6"/>
        <w:tblW w:w="15000" w:type="dxa"/>
        <w:tblLayout w:type="fixed"/>
        <w:tblLook w:val="04A0"/>
      </w:tblPr>
      <w:tblGrid>
        <w:gridCol w:w="2377"/>
        <w:gridCol w:w="1628"/>
        <w:gridCol w:w="1350"/>
        <w:gridCol w:w="1845"/>
        <w:gridCol w:w="1844"/>
        <w:gridCol w:w="2836"/>
        <w:gridCol w:w="3120"/>
      </w:tblGrid>
      <w:tr w:rsidR="00B30A93" w:rsidRPr="00B30A93" w:rsidTr="00B30A93">
        <w:tc>
          <w:tcPr>
            <w:tcW w:w="237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Способ получения заявителем информации о сроках и порядке предоставления «подуслуги»</w:t>
            </w:r>
          </w:p>
        </w:tc>
        <w:tc>
          <w:tcPr>
            <w:tcW w:w="1627"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Способ записи на прием в орган, МФЦ для подачи запроса о предоставлении «подуслуги»</w:t>
            </w:r>
          </w:p>
        </w:tc>
        <w:tc>
          <w:tcPr>
            <w:tcW w:w="134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Способ формирования запроса о предоставлении «подуслуги»</w:t>
            </w:r>
          </w:p>
        </w:tc>
        <w:tc>
          <w:tcPr>
            <w:tcW w:w="1844"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1843"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83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Способ получения сведений о ходе выполнения запроса о предоставлении «подуслуги»</w:t>
            </w:r>
          </w:p>
        </w:tc>
        <w:tc>
          <w:tcPr>
            <w:tcW w:w="311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B30A93" w:rsidRPr="00B30A93" w:rsidTr="00B30A93">
        <w:tc>
          <w:tcPr>
            <w:tcW w:w="237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1</w:t>
            </w:r>
          </w:p>
        </w:tc>
        <w:tc>
          <w:tcPr>
            <w:tcW w:w="1627"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2</w:t>
            </w:r>
          </w:p>
        </w:tc>
        <w:tc>
          <w:tcPr>
            <w:tcW w:w="134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3</w:t>
            </w:r>
          </w:p>
        </w:tc>
        <w:tc>
          <w:tcPr>
            <w:tcW w:w="1844"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b/>
              </w:rPr>
            </w:pPr>
            <w:r w:rsidRPr="00B30A93">
              <w:rPr>
                <w:rFonts w:ascii="Times New Roman" w:hAnsi="Times New Roman"/>
                <w:b/>
              </w:rPr>
              <w:t>4</w:t>
            </w:r>
          </w:p>
        </w:tc>
        <w:tc>
          <w:tcPr>
            <w:tcW w:w="1843"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5</w:t>
            </w:r>
          </w:p>
        </w:tc>
        <w:tc>
          <w:tcPr>
            <w:tcW w:w="283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6</w:t>
            </w:r>
          </w:p>
        </w:tc>
        <w:tc>
          <w:tcPr>
            <w:tcW w:w="311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7</w:t>
            </w:r>
          </w:p>
        </w:tc>
      </w:tr>
      <w:tr w:rsidR="00B30A93" w:rsidRPr="00B30A93" w:rsidTr="00B30A93">
        <w:tc>
          <w:tcPr>
            <w:tcW w:w="14993" w:type="dxa"/>
            <w:gridSpan w:val="7"/>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b/>
              </w:rPr>
            </w:pPr>
            <w:r w:rsidRPr="00B30A93">
              <w:rPr>
                <w:rFonts w:ascii="Times New Roman" w:hAnsi="Times New Roman"/>
                <w:b/>
              </w:rPr>
              <w:t>1. Наименование «подуслуги» 1: Выдача порубочного билета</w:t>
            </w:r>
          </w:p>
          <w:p w:rsidR="00B30A93" w:rsidRPr="00B30A93" w:rsidRDefault="00B30A93" w:rsidP="00B30A93">
            <w:pPr>
              <w:jc w:val="center"/>
              <w:rPr>
                <w:rFonts w:ascii="Times New Roman" w:hAnsi="Times New Roman"/>
                <w:b/>
              </w:rPr>
            </w:pPr>
            <w:r w:rsidRPr="00B30A93">
              <w:rPr>
                <w:rFonts w:ascii="Times New Roman" w:hAnsi="Times New Roman"/>
                <w:b/>
              </w:rPr>
              <w:t>2. Наименование «подуслуги» 2: Выдача разрешения на пересадку деревьев и кустарников</w:t>
            </w:r>
            <w:r w:rsidRPr="00B30A93">
              <w:rPr>
                <w:rFonts w:ascii="Times New Roman" w:hAnsi="Times New Roman"/>
                <w:b/>
                <w:vertAlign w:val="superscript"/>
              </w:rPr>
              <w:footnoteReference w:id="14"/>
            </w:r>
          </w:p>
        </w:tc>
      </w:tr>
      <w:tr w:rsidR="00B30A93" w:rsidRPr="00B30A93" w:rsidTr="00B30A93">
        <w:tc>
          <w:tcPr>
            <w:tcW w:w="2376"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Единый портал государственных услуг;</w:t>
            </w:r>
          </w:p>
          <w:p w:rsidR="00B30A93" w:rsidRPr="00B30A93" w:rsidRDefault="00B30A93" w:rsidP="00B30A93">
            <w:pPr>
              <w:rPr>
                <w:rFonts w:ascii="Times New Roman" w:hAnsi="Times New Roman"/>
              </w:rPr>
            </w:pPr>
            <w:r w:rsidRPr="00B30A93">
              <w:rPr>
                <w:rFonts w:ascii="Times New Roman" w:hAnsi="Times New Roman"/>
              </w:rPr>
              <w:t>- Портал государственных и муниципальных услуг Воронежской области</w:t>
            </w:r>
          </w:p>
        </w:tc>
        <w:tc>
          <w:tcPr>
            <w:tcW w:w="1627" w:type="dxa"/>
            <w:tcBorders>
              <w:top w:val="single" w:sz="4" w:space="0" w:color="auto"/>
              <w:left w:val="single" w:sz="4" w:space="0" w:color="auto"/>
              <w:bottom w:val="single" w:sz="4" w:space="0" w:color="auto"/>
              <w:right w:val="single" w:sz="4" w:space="0" w:color="auto"/>
            </w:tcBorders>
          </w:tcPr>
          <w:p w:rsidR="00B30A93" w:rsidRPr="00B30A93" w:rsidRDefault="00B30A93" w:rsidP="00B30A93">
            <w:pPr>
              <w:rPr>
                <w:rFonts w:ascii="Times New Roman" w:hAnsi="Times New Roman"/>
              </w:rPr>
            </w:pPr>
          </w:p>
        </w:tc>
        <w:tc>
          <w:tcPr>
            <w:tcW w:w="134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Через экранную форму ЕПГУ</w:t>
            </w:r>
          </w:p>
        </w:tc>
        <w:tc>
          <w:tcPr>
            <w:tcW w:w="1844"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Не требуется предоставление заявителем документов на бумажном носителе</w:t>
            </w:r>
          </w:p>
        </w:tc>
        <w:tc>
          <w:tcPr>
            <w:tcW w:w="1843"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jc w:val="center"/>
              <w:rPr>
                <w:rFonts w:ascii="Times New Roman" w:hAnsi="Times New Roman"/>
              </w:rPr>
            </w:pPr>
            <w:r w:rsidRPr="00B30A93">
              <w:rPr>
                <w:rFonts w:ascii="Times New Roman" w:hAnsi="Times New Roman"/>
              </w:rPr>
              <w:t>нет</w:t>
            </w:r>
          </w:p>
        </w:tc>
        <w:tc>
          <w:tcPr>
            <w:tcW w:w="2835"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личный кабинет заявителя на Едином портале государственных и муниципальных услуг (функций)</w:t>
            </w:r>
          </w:p>
          <w:p w:rsidR="00B30A93" w:rsidRPr="00B30A93" w:rsidRDefault="00B30A93" w:rsidP="00B30A93">
            <w:pPr>
              <w:rPr>
                <w:rFonts w:ascii="Times New Roman" w:hAnsi="Times New Roman"/>
              </w:rPr>
            </w:pPr>
            <w:r w:rsidRPr="00B30A93">
              <w:rPr>
                <w:rFonts w:ascii="Times New Roman" w:hAnsi="Times New Roman"/>
              </w:rPr>
              <w:t>- личный кабинет заявителя на портала государственных и муниципальных услуг Воронежской области.</w:t>
            </w:r>
          </w:p>
        </w:tc>
        <w:tc>
          <w:tcPr>
            <w:tcW w:w="3119" w:type="dxa"/>
            <w:tcBorders>
              <w:top w:val="single" w:sz="4" w:space="0" w:color="auto"/>
              <w:left w:val="single" w:sz="4" w:space="0" w:color="auto"/>
              <w:bottom w:val="single" w:sz="4" w:space="0" w:color="auto"/>
              <w:right w:val="single" w:sz="4" w:space="0" w:color="auto"/>
            </w:tcBorders>
            <w:hideMark/>
          </w:tcPr>
          <w:p w:rsidR="00B30A93" w:rsidRPr="00B30A93" w:rsidRDefault="00B30A93" w:rsidP="00B30A93">
            <w:pPr>
              <w:rPr>
                <w:rFonts w:ascii="Times New Roman" w:hAnsi="Times New Roman"/>
              </w:rPr>
            </w:pPr>
            <w:r w:rsidRPr="00B30A93">
              <w:rPr>
                <w:rFonts w:ascii="Times New Roman" w:hAnsi="Times New Roman"/>
              </w:rPr>
              <w:t>- Единый портал государственных и муниципальных услуг (функций) - Портал государственных и муниципальных услуг Воронежской области</w:t>
            </w:r>
          </w:p>
        </w:tc>
      </w:tr>
    </w:tbl>
    <w:p w:rsidR="00B30A93" w:rsidRPr="00B30A93" w:rsidRDefault="00B30A93" w:rsidP="00B30A93">
      <w:pPr>
        <w:spacing w:after="0" w:line="240" w:lineRule="auto"/>
        <w:jc w:val="both"/>
        <w:rPr>
          <w:rFonts w:ascii="Times New Roman" w:eastAsia="Calibri" w:hAnsi="Times New Roman" w:cs="Times New Roman"/>
          <w:b/>
        </w:rPr>
      </w:pPr>
    </w:p>
    <w:p w:rsidR="00B30A93" w:rsidRPr="00B30A93" w:rsidRDefault="00B30A93" w:rsidP="00B30A93">
      <w:pPr>
        <w:spacing w:after="0" w:line="240" w:lineRule="auto"/>
        <w:jc w:val="both"/>
        <w:rPr>
          <w:rFonts w:ascii="Times New Roman" w:eastAsia="Calibri" w:hAnsi="Times New Roman" w:cs="Times New Roman"/>
          <w:b/>
        </w:rPr>
      </w:pPr>
    </w:p>
    <w:p w:rsidR="00B30A93" w:rsidRPr="00B30A93" w:rsidRDefault="00B30A93" w:rsidP="00B30A93">
      <w:pPr>
        <w:spacing w:after="0" w:line="240" w:lineRule="auto"/>
        <w:jc w:val="both"/>
        <w:rPr>
          <w:rFonts w:ascii="Times New Roman" w:eastAsia="Calibri" w:hAnsi="Times New Roman" w:cs="Times New Roman"/>
          <w:b/>
        </w:rPr>
      </w:pPr>
    </w:p>
    <w:p w:rsidR="00B30A93" w:rsidRPr="00B30A93" w:rsidRDefault="00B30A93" w:rsidP="00B30A93">
      <w:pPr>
        <w:spacing w:after="0" w:line="240" w:lineRule="auto"/>
        <w:jc w:val="both"/>
        <w:rPr>
          <w:rFonts w:ascii="Times New Roman" w:eastAsia="Calibri" w:hAnsi="Times New Roman" w:cs="Times New Roman"/>
          <w:b/>
        </w:rPr>
      </w:pPr>
      <w:r w:rsidRPr="00B30A93">
        <w:rPr>
          <w:rFonts w:ascii="Times New Roman" w:eastAsia="Calibri" w:hAnsi="Times New Roman" w:cs="Times New Roman"/>
          <w:b/>
        </w:rPr>
        <w:t>Перечень приложений:</w:t>
      </w:r>
    </w:p>
    <w:p w:rsidR="00B30A93" w:rsidRPr="00B30A93" w:rsidRDefault="00B30A93" w:rsidP="00B30A93">
      <w:pPr>
        <w:spacing w:after="0" w:line="240" w:lineRule="auto"/>
        <w:jc w:val="both"/>
        <w:rPr>
          <w:rFonts w:ascii="Times New Roman" w:eastAsia="Calibri" w:hAnsi="Times New Roman" w:cs="Times New Roman"/>
        </w:rPr>
      </w:pPr>
      <w:r w:rsidRPr="00B30A93">
        <w:rPr>
          <w:rFonts w:ascii="Times New Roman" w:eastAsia="Calibri" w:hAnsi="Times New Roman" w:cs="Times New Roman"/>
        </w:rPr>
        <w:t>Приложение 1 (форма заявления)</w:t>
      </w:r>
    </w:p>
    <w:p w:rsidR="00B30A93" w:rsidRPr="00B30A93" w:rsidRDefault="00B30A93" w:rsidP="00B30A93">
      <w:pPr>
        <w:spacing w:after="0" w:line="240" w:lineRule="auto"/>
        <w:jc w:val="both"/>
        <w:rPr>
          <w:rFonts w:ascii="Times New Roman" w:eastAsia="Calibri" w:hAnsi="Times New Roman" w:cs="Times New Roman"/>
        </w:rPr>
      </w:pPr>
      <w:r w:rsidRPr="00B30A93">
        <w:rPr>
          <w:rFonts w:ascii="Times New Roman" w:eastAsia="Calibri" w:hAnsi="Times New Roman" w:cs="Times New Roman"/>
        </w:rPr>
        <w:t>Приложение 2 (форма порубочного билета и (или) разрешения на пересадку деревьев и кустарников</w:t>
      </w:r>
    </w:p>
    <w:p w:rsidR="00B30A93" w:rsidRPr="00B30A93" w:rsidRDefault="00B30A93" w:rsidP="00B30A93">
      <w:pPr>
        <w:spacing w:after="0" w:line="240" w:lineRule="auto"/>
        <w:jc w:val="both"/>
        <w:rPr>
          <w:rFonts w:ascii="Times New Roman" w:eastAsia="Calibri" w:hAnsi="Times New Roman" w:cs="Times New Roman"/>
        </w:rPr>
      </w:pPr>
    </w:p>
    <w:p w:rsidR="00B30A93" w:rsidRPr="00B30A93" w:rsidRDefault="00B30A93" w:rsidP="00B30A93">
      <w:pPr>
        <w:spacing w:after="0" w:line="240" w:lineRule="auto"/>
        <w:rPr>
          <w:rFonts w:ascii="Times New Roman" w:eastAsia="Calibri" w:hAnsi="Times New Roman" w:cs="Times New Roman"/>
        </w:rPr>
        <w:sectPr w:rsidR="00B30A93" w:rsidRPr="00B30A93">
          <w:pgSz w:w="16838" w:h="11906" w:orient="landscape"/>
          <w:pgMar w:top="1701" w:right="1134" w:bottom="851" w:left="1134" w:header="709" w:footer="709" w:gutter="0"/>
          <w:cols w:space="720"/>
        </w:sectPr>
      </w:pPr>
    </w:p>
    <w:p w:rsidR="00B30A93" w:rsidRPr="00B30A93" w:rsidRDefault="00B30A93" w:rsidP="00B30A93">
      <w:pPr>
        <w:keepNext/>
        <w:keepLines/>
        <w:spacing w:before="480" w:after="0"/>
        <w:jc w:val="right"/>
        <w:outlineLvl w:val="0"/>
        <w:rPr>
          <w:rFonts w:ascii="Times New Roman" w:eastAsia="Times New Roman" w:hAnsi="Times New Roman" w:cs="Times New Roman"/>
          <w:b/>
          <w:bCs/>
        </w:rPr>
      </w:pPr>
      <w:r w:rsidRPr="00B30A93">
        <w:rPr>
          <w:rFonts w:ascii="Times New Roman" w:eastAsia="Times New Roman" w:hAnsi="Times New Roman" w:cs="Times New Roman"/>
          <w:b/>
          <w:bCs/>
        </w:rPr>
        <w:lastRenderedPageBreak/>
        <w:t>Приложение 1</w:t>
      </w:r>
    </w:p>
    <w:p w:rsidR="00B30A93" w:rsidRPr="00B30A93" w:rsidRDefault="00B30A93" w:rsidP="00B30A93">
      <w:pPr>
        <w:autoSpaceDE w:val="0"/>
        <w:autoSpaceDN w:val="0"/>
        <w:adjustRightInd w:val="0"/>
        <w:spacing w:after="0" w:line="240" w:lineRule="auto"/>
        <w:jc w:val="right"/>
        <w:rPr>
          <w:rFonts w:ascii="Times New Roman" w:eastAsia="Calibri" w:hAnsi="Times New Roman" w:cs="Times New Roman"/>
        </w:rPr>
      </w:pPr>
      <w:r w:rsidRPr="00B30A93">
        <w:rPr>
          <w:rFonts w:ascii="Times New Roman" w:eastAsia="Calibri" w:hAnsi="Times New Roman" w:cs="Times New Roman"/>
        </w:rPr>
        <w:t xml:space="preserve"> Форма заявления</w:t>
      </w:r>
    </w:p>
    <w:p w:rsidR="00B30A93" w:rsidRPr="00B30A93" w:rsidRDefault="00B30A93" w:rsidP="00B30A93">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В администрацию</w:t>
      </w:r>
    </w:p>
    <w:p w:rsidR="00B30A93" w:rsidRPr="00B30A93" w:rsidRDefault="00B30A93" w:rsidP="00B30A93">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_______________сельского поселения</w:t>
      </w:r>
    </w:p>
    <w:p w:rsidR="00B30A93" w:rsidRPr="00B30A93" w:rsidRDefault="00B30A93" w:rsidP="00B30A93">
      <w:pPr>
        <w:rPr>
          <w:rFonts w:ascii="Times New Roman" w:eastAsia="Calibri" w:hAnsi="Times New Roman" w:cs="Times New Roman"/>
          <w:lang w:eastAsia="ru-RU"/>
        </w:rPr>
      </w:pPr>
    </w:p>
    <w:p w:rsidR="00B30A93" w:rsidRPr="00B30A93" w:rsidRDefault="00B30A93" w:rsidP="00B30A93">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для физических лиц</w:t>
      </w:r>
    </w:p>
    <w:p w:rsidR="00B30A93" w:rsidRPr="00B30A93" w:rsidRDefault="00B30A93" w:rsidP="00B30A93">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и индивидуальных предпринимателей</w:t>
      </w:r>
    </w:p>
    <w:p w:rsidR="00B30A93" w:rsidRPr="00B30A93" w:rsidRDefault="00B30A93" w:rsidP="00B30A93">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от __________________________________________</w:t>
      </w:r>
    </w:p>
    <w:p w:rsidR="00B30A93" w:rsidRPr="00B30A93" w:rsidRDefault="00B30A93" w:rsidP="00B30A93">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(Ф.И.О.)</w:t>
      </w:r>
    </w:p>
    <w:p w:rsidR="00B30A93" w:rsidRPr="00B30A93" w:rsidRDefault="00B30A93" w:rsidP="00B30A93">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документ, удостоверяющий личность</w:t>
      </w:r>
    </w:p>
    <w:p w:rsidR="00B30A93" w:rsidRPr="00B30A93" w:rsidRDefault="00B30A93" w:rsidP="00B30A93">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__________________________________________</w:t>
      </w:r>
    </w:p>
    <w:p w:rsidR="00B30A93" w:rsidRPr="00B30A93" w:rsidRDefault="00B30A93" w:rsidP="00B30A93">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(серия, №, кем и когда выдан)</w:t>
      </w:r>
    </w:p>
    <w:p w:rsidR="00B30A93" w:rsidRPr="00B30A93" w:rsidRDefault="00B30A93" w:rsidP="00B30A93">
      <w:pPr>
        <w:autoSpaceDE w:val="0"/>
        <w:autoSpaceDN w:val="0"/>
        <w:adjustRightInd w:val="0"/>
        <w:spacing w:after="0" w:line="240" w:lineRule="auto"/>
        <w:ind w:firstLine="709"/>
        <w:jc w:val="right"/>
        <w:rPr>
          <w:rFonts w:ascii="Times New Roman" w:eastAsia="Times New Roman" w:hAnsi="Times New Roman" w:cs="Times New Roman"/>
          <w:lang w:eastAsia="ru-RU"/>
        </w:rPr>
      </w:pPr>
    </w:p>
    <w:p w:rsidR="00B30A93" w:rsidRPr="00B30A93" w:rsidRDefault="00B30A93" w:rsidP="00B30A93">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проживающего(ей) по адресу: _________________</w:t>
      </w:r>
    </w:p>
    <w:p w:rsidR="00B30A93" w:rsidRPr="00B30A93" w:rsidRDefault="00B30A93" w:rsidP="00B30A93">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_____________________________________________</w:t>
      </w:r>
    </w:p>
    <w:p w:rsidR="00B30A93" w:rsidRPr="00B30A93" w:rsidRDefault="00B30A93" w:rsidP="00B30A93">
      <w:pPr>
        <w:autoSpaceDE w:val="0"/>
        <w:autoSpaceDN w:val="0"/>
        <w:adjustRightInd w:val="0"/>
        <w:spacing w:after="0" w:line="240" w:lineRule="auto"/>
        <w:ind w:firstLine="709"/>
        <w:jc w:val="right"/>
        <w:rPr>
          <w:rFonts w:ascii="Times New Roman" w:eastAsia="Times New Roman" w:hAnsi="Times New Roman" w:cs="Times New Roman"/>
          <w:lang w:eastAsia="ru-RU"/>
        </w:rPr>
      </w:pPr>
    </w:p>
    <w:p w:rsidR="00B30A93" w:rsidRPr="00B30A93" w:rsidRDefault="00B30A93" w:rsidP="00B30A93">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контактный телефон __________________________</w:t>
      </w:r>
    </w:p>
    <w:p w:rsidR="00B30A93" w:rsidRPr="00B30A93" w:rsidRDefault="00B30A93" w:rsidP="00B30A93">
      <w:pPr>
        <w:autoSpaceDE w:val="0"/>
        <w:autoSpaceDN w:val="0"/>
        <w:adjustRightInd w:val="0"/>
        <w:spacing w:after="0" w:line="240" w:lineRule="auto"/>
        <w:ind w:firstLine="709"/>
        <w:jc w:val="right"/>
        <w:rPr>
          <w:rFonts w:ascii="Times New Roman" w:eastAsia="Times New Roman" w:hAnsi="Times New Roman" w:cs="Times New Roman"/>
          <w:lang w:eastAsia="ru-RU"/>
        </w:rPr>
      </w:pPr>
    </w:p>
    <w:p w:rsidR="00B30A93" w:rsidRPr="00B30A93" w:rsidRDefault="00B30A93" w:rsidP="00B30A93">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для юридических лиц</w:t>
      </w:r>
    </w:p>
    <w:p w:rsidR="00B30A93" w:rsidRPr="00B30A93" w:rsidRDefault="00B30A93" w:rsidP="00B30A93">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от __________________________________________</w:t>
      </w:r>
    </w:p>
    <w:p w:rsidR="00B30A93" w:rsidRPr="00B30A93" w:rsidRDefault="00B30A93" w:rsidP="00B30A93">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(наименование, адрес, ОГРН, ИНН)</w:t>
      </w:r>
    </w:p>
    <w:p w:rsidR="00B30A93" w:rsidRPr="00B30A93" w:rsidRDefault="00B30A93" w:rsidP="00B30A93">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_____________________________________________</w:t>
      </w:r>
    </w:p>
    <w:p w:rsidR="00B30A93" w:rsidRPr="00B30A93" w:rsidRDefault="00B30A93" w:rsidP="00B30A93">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(контактный телефон)</w:t>
      </w:r>
    </w:p>
    <w:p w:rsidR="00B30A93" w:rsidRPr="00B30A93" w:rsidRDefault="00B30A93" w:rsidP="00B30A93">
      <w:pPr>
        <w:autoSpaceDE w:val="0"/>
        <w:autoSpaceDN w:val="0"/>
        <w:adjustRightInd w:val="0"/>
        <w:spacing w:after="0" w:line="240" w:lineRule="auto"/>
        <w:rPr>
          <w:rFonts w:ascii="Times New Roman" w:eastAsia="Times New Roman" w:hAnsi="Times New Roman" w:cs="Times New Roman"/>
          <w:lang w:eastAsia="ru-RU"/>
        </w:rPr>
      </w:pPr>
    </w:p>
    <w:p w:rsidR="00B30A93" w:rsidRPr="00B30A93" w:rsidRDefault="00B30A93" w:rsidP="00B30A93">
      <w:pPr>
        <w:autoSpaceDE w:val="0"/>
        <w:autoSpaceDN w:val="0"/>
        <w:adjustRightInd w:val="0"/>
        <w:spacing w:after="0" w:line="240" w:lineRule="auto"/>
        <w:ind w:firstLine="709"/>
        <w:jc w:val="center"/>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ЗАЯВЛЕНИЕ</w:t>
      </w:r>
    </w:p>
    <w:p w:rsidR="00B30A93" w:rsidRPr="00B30A93" w:rsidRDefault="00B30A93" w:rsidP="00B30A93">
      <w:pPr>
        <w:autoSpaceDE w:val="0"/>
        <w:autoSpaceDN w:val="0"/>
        <w:adjustRightInd w:val="0"/>
        <w:spacing w:after="0" w:line="240" w:lineRule="auto"/>
        <w:ind w:firstLine="709"/>
        <w:jc w:val="both"/>
        <w:rPr>
          <w:rFonts w:ascii="Times New Roman" w:eastAsia="Times New Roman" w:hAnsi="Times New Roman" w:cs="Times New Roman"/>
          <w:lang w:eastAsia="ru-RU"/>
        </w:rPr>
      </w:pPr>
    </w:p>
    <w:p w:rsidR="00B30A93" w:rsidRPr="00B30A93" w:rsidRDefault="00B30A93" w:rsidP="00B30A93">
      <w:pPr>
        <w:tabs>
          <w:tab w:val="left" w:pos="900"/>
        </w:tabs>
        <w:spacing w:after="0" w:line="240" w:lineRule="auto"/>
        <w:ind w:firstLine="720"/>
        <w:jc w:val="both"/>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 xml:space="preserve">Прошу выдать  порубочный билет  и (или) разрешение на пересадку деревьев и кустарников    (с   указанием   количества,  породного  состава   и причины рубки, обрезки, пересадки, изъятия), расположенных по адресу: </w:t>
      </w:r>
    </w:p>
    <w:p w:rsidR="00B30A93" w:rsidRPr="00B30A93" w:rsidRDefault="00B30A93" w:rsidP="00B30A93">
      <w:pPr>
        <w:tabs>
          <w:tab w:val="left" w:pos="900"/>
        </w:tabs>
        <w:spacing w:after="0" w:line="240" w:lineRule="auto"/>
        <w:jc w:val="both"/>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Воронежская область, _________________________________________________________________</w:t>
      </w:r>
    </w:p>
    <w:p w:rsidR="00B30A93" w:rsidRPr="00B30A93" w:rsidRDefault="00B30A93" w:rsidP="00B30A93">
      <w:pPr>
        <w:spacing w:after="0" w:line="240" w:lineRule="auto"/>
        <w:ind w:firstLine="567"/>
        <w:jc w:val="center"/>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(адрес (местоположение) участка на котором планируется рубка).</w:t>
      </w:r>
    </w:p>
    <w:p w:rsidR="00B30A93" w:rsidRPr="00B30A93" w:rsidRDefault="00B30A93" w:rsidP="00B30A93">
      <w:pPr>
        <w:tabs>
          <w:tab w:val="left" w:pos="900"/>
        </w:tabs>
        <w:spacing w:after="0" w:line="240" w:lineRule="auto"/>
        <w:ind w:firstLine="567"/>
        <w:jc w:val="center"/>
        <w:rPr>
          <w:rFonts w:ascii="Times New Roman" w:eastAsia="Times New Roman" w:hAnsi="Times New Roman" w:cs="Times New Roman"/>
          <w:lang w:eastAsia="ru-RU"/>
        </w:rPr>
      </w:pPr>
    </w:p>
    <w:p w:rsidR="00B30A93" w:rsidRPr="00B30A93" w:rsidRDefault="00B30A93" w:rsidP="00B30A93">
      <w:pPr>
        <w:autoSpaceDE w:val="0"/>
        <w:autoSpaceDN w:val="0"/>
        <w:adjustRightInd w:val="0"/>
        <w:spacing w:after="0" w:line="360" w:lineRule="auto"/>
        <w:ind w:firstLine="709"/>
        <w:jc w:val="both"/>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Результат услуги прошу представить на бумажном носителе/в электронном виде по адресу электронной почты (ненужное зачеркнуть):</w:t>
      </w:r>
    </w:p>
    <w:p w:rsidR="00B30A93" w:rsidRPr="00B30A93" w:rsidRDefault="00B30A93" w:rsidP="00B30A93">
      <w:pPr>
        <w:autoSpaceDE w:val="0"/>
        <w:autoSpaceDN w:val="0"/>
        <w:adjustRightInd w:val="0"/>
        <w:spacing w:after="0" w:line="240" w:lineRule="auto"/>
        <w:jc w:val="both"/>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_____________________________________________________________________________________</w:t>
      </w:r>
    </w:p>
    <w:p w:rsidR="00B30A93" w:rsidRPr="00B30A93" w:rsidRDefault="00B30A93" w:rsidP="00B30A9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(указать адрес электронной почты)</w:t>
      </w:r>
    </w:p>
    <w:p w:rsidR="00B30A93" w:rsidRPr="00B30A93" w:rsidRDefault="00B30A93" w:rsidP="00B30A93">
      <w:pPr>
        <w:autoSpaceDE w:val="0"/>
        <w:autoSpaceDN w:val="0"/>
        <w:adjustRightInd w:val="0"/>
        <w:spacing w:after="0" w:line="240" w:lineRule="auto"/>
        <w:ind w:firstLine="709"/>
        <w:jc w:val="both"/>
        <w:rPr>
          <w:rFonts w:ascii="Times New Roman" w:eastAsia="Times New Roman" w:hAnsi="Times New Roman" w:cs="Times New Roman"/>
          <w:lang w:eastAsia="ru-RU"/>
        </w:rPr>
      </w:pPr>
    </w:p>
    <w:p w:rsidR="00B30A93" w:rsidRPr="00B30A93" w:rsidRDefault="00B30A93" w:rsidP="00B30A9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Перечень прилагаемых документов:</w:t>
      </w:r>
    </w:p>
    <w:p w:rsidR="00B30A93" w:rsidRPr="00B30A93" w:rsidRDefault="00B30A93" w:rsidP="00B30A93">
      <w:pPr>
        <w:autoSpaceDE w:val="0"/>
        <w:autoSpaceDN w:val="0"/>
        <w:adjustRightInd w:val="0"/>
        <w:spacing w:after="0" w:line="240" w:lineRule="auto"/>
        <w:jc w:val="both"/>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_____________________________________________________________________________________</w:t>
      </w:r>
    </w:p>
    <w:p w:rsidR="00B30A93" w:rsidRPr="00B30A93" w:rsidRDefault="00B30A93" w:rsidP="00B30A93">
      <w:pPr>
        <w:autoSpaceDE w:val="0"/>
        <w:autoSpaceDN w:val="0"/>
        <w:adjustRightInd w:val="0"/>
        <w:spacing w:after="0" w:line="240" w:lineRule="auto"/>
        <w:jc w:val="both"/>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____________________________________________________________________________________.</w:t>
      </w:r>
    </w:p>
    <w:p w:rsidR="00B30A93" w:rsidRPr="00B30A93" w:rsidRDefault="00B30A93" w:rsidP="00B30A93">
      <w:pPr>
        <w:autoSpaceDE w:val="0"/>
        <w:autoSpaceDN w:val="0"/>
        <w:adjustRightInd w:val="0"/>
        <w:spacing w:after="0" w:line="240" w:lineRule="auto"/>
        <w:ind w:firstLine="709"/>
        <w:jc w:val="both"/>
        <w:rPr>
          <w:rFonts w:ascii="Times New Roman" w:eastAsia="Times New Roman" w:hAnsi="Times New Roman" w:cs="Times New Roman"/>
          <w:lang w:eastAsia="ru-RU"/>
        </w:rPr>
      </w:pPr>
    </w:p>
    <w:p w:rsidR="00B30A93" w:rsidRPr="00B30A93" w:rsidRDefault="00B30A93" w:rsidP="00B30A93">
      <w:pPr>
        <w:autoSpaceDE w:val="0"/>
        <w:autoSpaceDN w:val="0"/>
        <w:adjustRightInd w:val="0"/>
        <w:spacing w:after="0" w:line="240" w:lineRule="auto"/>
        <w:ind w:firstLine="709"/>
        <w:jc w:val="both"/>
        <w:rPr>
          <w:rFonts w:ascii="Times New Roman" w:eastAsia="Times New Roman" w:hAnsi="Times New Roman" w:cs="Times New Roman"/>
          <w:lang w:eastAsia="ru-RU"/>
        </w:rPr>
      </w:pPr>
    </w:p>
    <w:p w:rsidR="00B30A93" w:rsidRPr="00B30A93" w:rsidRDefault="00B30A93" w:rsidP="00B30A93">
      <w:pPr>
        <w:jc w:val="both"/>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"____" __________ 20___ г.                       _________/_______________/</w:t>
      </w:r>
      <w:r w:rsidRPr="00B30A93">
        <w:rPr>
          <w:rFonts w:ascii="Times New Roman" w:eastAsia="Times New Roman" w:hAnsi="Times New Roman" w:cs="Times New Roman"/>
          <w:lang w:eastAsia="ru-RU"/>
        </w:rPr>
        <w:br/>
      </w:r>
    </w:p>
    <w:p w:rsidR="00B30A93" w:rsidRPr="00B30A93" w:rsidRDefault="00B30A93" w:rsidP="00B30A93">
      <w:pPr>
        <w:jc w:val="both"/>
        <w:rPr>
          <w:rFonts w:ascii="Times New Roman" w:eastAsia="Calibri" w:hAnsi="Times New Roman" w:cs="Times New Roman"/>
        </w:rPr>
      </w:pPr>
    </w:p>
    <w:p w:rsidR="00B30A93" w:rsidRPr="00B30A93" w:rsidRDefault="00B30A93" w:rsidP="00B30A93">
      <w:pPr>
        <w:keepNext/>
        <w:keepLines/>
        <w:spacing w:before="480" w:after="0"/>
        <w:jc w:val="right"/>
        <w:outlineLvl w:val="0"/>
        <w:rPr>
          <w:rFonts w:ascii="Times New Roman" w:eastAsia="Times New Roman" w:hAnsi="Times New Roman" w:cs="Times New Roman"/>
          <w:b/>
          <w:bCs/>
        </w:rPr>
      </w:pPr>
      <w:r w:rsidRPr="00B30A93">
        <w:rPr>
          <w:rFonts w:ascii="Times New Roman" w:eastAsia="Times New Roman" w:hAnsi="Times New Roman" w:cs="Times New Roman"/>
          <w:color w:val="365F91" w:themeColor="accent1" w:themeShade="BF"/>
          <w:sz w:val="28"/>
          <w:szCs w:val="28"/>
        </w:rPr>
        <w:br w:type="column"/>
      </w:r>
      <w:r w:rsidRPr="00B30A93">
        <w:rPr>
          <w:rFonts w:ascii="Times New Roman" w:eastAsia="Times New Roman" w:hAnsi="Times New Roman" w:cs="Times New Roman"/>
          <w:b/>
          <w:bCs/>
        </w:rPr>
        <w:lastRenderedPageBreak/>
        <w:t>Приложение 2</w:t>
      </w:r>
    </w:p>
    <w:p w:rsidR="00B30A93" w:rsidRPr="00B30A93" w:rsidRDefault="00B30A93" w:rsidP="00B30A93">
      <w:pPr>
        <w:spacing w:after="0" w:line="240" w:lineRule="auto"/>
        <w:ind w:left="4678"/>
        <w:jc w:val="both"/>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 xml:space="preserve">Кому  </w:t>
      </w:r>
    </w:p>
    <w:p w:rsidR="00B30A93" w:rsidRPr="00B30A93" w:rsidRDefault="00B30A93" w:rsidP="00B30A93">
      <w:pPr>
        <w:pBdr>
          <w:top w:val="single" w:sz="4" w:space="1" w:color="auto"/>
        </w:pBdr>
        <w:spacing w:after="0" w:line="240" w:lineRule="auto"/>
        <w:ind w:left="5387" w:firstLine="567"/>
        <w:jc w:val="center"/>
        <w:rPr>
          <w:rFonts w:ascii="Times New Roman" w:eastAsia="Times New Roman" w:hAnsi="Times New Roman" w:cs="Times New Roman"/>
          <w:lang w:eastAsia="ru-RU"/>
        </w:rPr>
      </w:pPr>
    </w:p>
    <w:p w:rsidR="00B30A93" w:rsidRPr="00B30A93" w:rsidRDefault="00B30A93" w:rsidP="00B30A93">
      <w:pPr>
        <w:pBdr>
          <w:top w:val="single" w:sz="4" w:space="1" w:color="auto"/>
        </w:pBdr>
        <w:spacing w:after="0" w:line="240" w:lineRule="auto"/>
        <w:ind w:left="5387" w:firstLine="567"/>
        <w:jc w:val="center"/>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(наименование застройщика</w:t>
      </w:r>
    </w:p>
    <w:p w:rsidR="00B30A93" w:rsidRPr="00B30A93" w:rsidRDefault="00B30A93" w:rsidP="00B30A93">
      <w:pPr>
        <w:spacing w:after="0" w:line="240" w:lineRule="auto"/>
        <w:ind w:left="4678" w:firstLine="567"/>
        <w:jc w:val="both"/>
        <w:rPr>
          <w:rFonts w:ascii="Times New Roman" w:eastAsia="Times New Roman" w:hAnsi="Times New Roman" w:cs="Times New Roman"/>
          <w:lang w:eastAsia="ru-RU"/>
        </w:rPr>
      </w:pPr>
    </w:p>
    <w:p w:rsidR="00B30A93" w:rsidRPr="00B30A93" w:rsidRDefault="00B30A93" w:rsidP="00B30A93">
      <w:pPr>
        <w:pBdr>
          <w:top w:val="single" w:sz="4" w:space="1" w:color="auto"/>
        </w:pBdr>
        <w:spacing w:after="0" w:line="240" w:lineRule="auto"/>
        <w:ind w:left="4678" w:firstLine="567"/>
        <w:jc w:val="center"/>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(фамилия, имя, отчество – для граждан,</w:t>
      </w:r>
    </w:p>
    <w:p w:rsidR="00B30A93" w:rsidRPr="00B30A93" w:rsidRDefault="00B30A93" w:rsidP="00B30A93">
      <w:pPr>
        <w:spacing w:after="0" w:line="240" w:lineRule="auto"/>
        <w:ind w:left="4678" w:firstLine="567"/>
        <w:jc w:val="both"/>
        <w:rPr>
          <w:rFonts w:ascii="Times New Roman" w:eastAsia="Times New Roman" w:hAnsi="Times New Roman" w:cs="Times New Roman"/>
          <w:lang w:eastAsia="ru-RU"/>
        </w:rPr>
      </w:pPr>
    </w:p>
    <w:p w:rsidR="00B30A93" w:rsidRPr="00B30A93" w:rsidRDefault="00B30A93" w:rsidP="00B30A93">
      <w:pPr>
        <w:pBdr>
          <w:top w:val="single" w:sz="4" w:space="1" w:color="auto"/>
        </w:pBdr>
        <w:spacing w:after="0" w:line="240" w:lineRule="auto"/>
        <w:ind w:left="4678" w:firstLine="567"/>
        <w:jc w:val="center"/>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полное наименование организации – для юридических лиц),</w:t>
      </w:r>
    </w:p>
    <w:p w:rsidR="00B30A93" w:rsidRPr="00B30A93" w:rsidRDefault="00B30A93" w:rsidP="00B30A93">
      <w:pPr>
        <w:spacing w:after="0" w:line="240" w:lineRule="auto"/>
        <w:ind w:left="4678" w:firstLine="567"/>
        <w:jc w:val="both"/>
        <w:rPr>
          <w:rFonts w:ascii="Times New Roman" w:eastAsia="Times New Roman" w:hAnsi="Times New Roman" w:cs="Times New Roman"/>
          <w:lang w:eastAsia="ru-RU"/>
        </w:rPr>
      </w:pPr>
    </w:p>
    <w:p w:rsidR="00B30A93" w:rsidRPr="00B30A93" w:rsidRDefault="00B30A93" w:rsidP="00B30A93">
      <w:pPr>
        <w:pBdr>
          <w:top w:val="single" w:sz="4" w:space="1" w:color="auto"/>
        </w:pBdr>
        <w:spacing w:after="120" w:line="240" w:lineRule="auto"/>
        <w:ind w:left="4678" w:firstLine="567"/>
        <w:jc w:val="center"/>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его почтовый индекс и адрес)</w:t>
      </w:r>
    </w:p>
    <w:p w:rsidR="00B30A93" w:rsidRPr="00B30A93" w:rsidRDefault="00B30A93" w:rsidP="00B30A93">
      <w:pPr>
        <w:autoSpaceDE w:val="0"/>
        <w:autoSpaceDN w:val="0"/>
        <w:adjustRightInd w:val="0"/>
        <w:spacing w:after="0" w:line="240" w:lineRule="auto"/>
        <w:ind w:firstLine="720"/>
        <w:jc w:val="both"/>
        <w:rPr>
          <w:rFonts w:ascii="Times New Roman" w:eastAsia="Times New Roman" w:hAnsi="Times New Roman" w:cs="Times New Roman"/>
          <w:lang w:eastAsia="ru-RU"/>
        </w:rPr>
      </w:pPr>
    </w:p>
    <w:p w:rsidR="00B30A93" w:rsidRPr="00B30A93" w:rsidRDefault="00B30A93" w:rsidP="00B30A93">
      <w:pPr>
        <w:autoSpaceDE w:val="0"/>
        <w:autoSpaceDN w:val="0"/>
        <w:adjustRightInd w:val="0"/>
        <w:spacing w:after="0" w:line="240" w:lineRule="auto"/>
        <w:ind w:firstLine="567"/>
        <w:jc w:val="center"/>
        <w:rPr>
          <w:rFonts w:ascii="Times New Roman" w:eastAsia="Times New Roman" w:hAnsi="Times New Roman" w:cs="Times New Roman"/>
          <w:b/>
          <w:lang w:eastAsia="ru-RU"/>
        </w:rPr>
      </w:pPr>
    </w:p>
    <w:p w:rsidR="00B30A93" w:rsidRPr="00B30A93" w:rsidRDefault="00B30A93" w:rsidP="00B30A93">
      <w:pPr>
        <w:autoSpaceDE w:val="0"/>
        <w:autoSpaceDN w:val="0"/>
        <w:adjustRightInd w:val="0"/>
        <w:spacing w:after="0" w:line="240" w:lineRule="auto"/>
        <w:ind w:firstLine="567"/>
        <w:jc w:val="center"/>
        <w:rPr>
          <w:rFonts w:ascii="Times New Roman" w:eastAsia="Times New Roman" w:hAnsi="Times New Roman" w:cs="Times New Roman"/>
          <w:lang w:eastAsia="ru-RU"/>
        </w:rPr>
      </w:pPr>
      <w:r w:rsidRPr="00B30A93">
        <w:rPr>
          <w:rFonts w:ascii="Times New Roman" w:eastAsia="Times New Roman" w:hAnsi="Times New Roman" w:cs="Times New Roman"/>
          <w:b/>
          <w:lang w:eastAsia="ru-RU"/>
        </w:rPr>
        <w:t xml:space="preserve">Порубочный билет и (или) разрешение на пересадку деревьев и кустарников </w:t>
      </w:r>
      <w:r w:rsidRPr="00B30A93">
        <w:rPr>
          <w:rFonts w:ascii="Times New Roman" w:eastAsia="Times New Roman" w:hAnsi="Times New Roman" w:cs="Times New Roman"/>
          <w:b/>
          <w:bCs/>
          <w:lang w:eastAsia="ru-RU"/>
        </w:rPr>
        <w:t>№ _______</w:t>
      </w:r>
    </w:p>
    <w:p w:rsidR="00B30A93" w:rsidRPr="00B30A93" w:rsidRDefault="00B30A93" w:rsidP="00B30A93">
      <w:pPr>
        <w:autoSpaceDE w:val="0"/>
        <w:autoSpaceDN w:val="0"/>
        <w:adjustRightInd w:val="0"/>
        <w:spacing w:after="0" w:line="240" w:lineRule="auto"/>
        <w:ind w:firstLine="567"/>
        <w:jc w:val="center"/>
        <w:rPr>
          <w:rFonts w:ascii="Times New Roman" w:eastAsia="Times New Roman" w:hAnsi="Times New Roman" w:cs="Times New Roman"/>
          <w:b/>
          <w:bCs/>
          <w:lang w:eastAsia="ru-RU"/>
        </w:rPr>
      </w:pPr>
      <w:r w:rsidRPr="00B30A93">
        <w:rPr>
          <w:rFonts w:ascii="Times New Roman" w:eastAsia="Times New Roman" w:hAnsi="Times New Roman" w:cs="Times New Roman"/>
          <w:b/>
          <w:bCs/>
          <w:lang w:eastAsia="ru-RU"/>
        </w:rPr>
        <w:t xml:space="preserve">на рубку (обрезку, пересадку, изъятие) зеленых насаждений на территории ______________ сельского поселения </w:t>
      </w:r>
    </w:p>
    <w:p w:rsidR="00B30A93" w:rsidRPr="00B30A93" w:rsidRDefault="00B30A93" w:rsidP="00B30A93">
      <w:pPr>
        <w:autoSpaceDE w:val="0"/>
        <w:autoSpaceDN w:val="0"/>
        <w:adjustRightInd w:val="0"/>
        <w:spacing w:after="0" w:line="240" w:lineRule="auto"/>
        <w:ind w:firstLine="567"/>
        <w:jc w:val="center"/>
        <w:rPr>
          <w:rFonts w:ascii="Times New Roman" w:eastAsia="Times New Roman" w:hAnsi="Times New Roman" w:cs="Times New Roman"/>
          <w:b/>
          <w:bCs/>
          <w:lang w:eastAsia="ru-RU"/>
        </w:rPr>
      </w:pPr>
    </w:p>
    <w:p w:rsidR="00B30A93" w:rsidRPr="00B30A93" w:rsidRDefault="00B30A93" w:rsidP="00B30A9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Рассмотрев заявление (запрос) ____________________________________________________,</w:t>
      </w:r>
    </w:p>
    <w:p w:rsidR="00B30A93" w:rsidRPr="00B30A93" w:rsidRDefault="00B30A93" w:rsidP="00B30A93">
      <w:pPr>
        <w:autoSpaceDE w:val="0"/>
        <w:autoSpaceDN w:val="0"/>
        <w:adjustRightInd w:val="0"/>
        <w:spacing w:after="0" w:line="240" w:lineRule="auto"/>
        <w:ind w:firstLine="567"/>
        <w:jc w:val="both"/>
        <w:rPr>
          <w:rFonts w:ascii="Times New Roman" w:eastAsia="Times New Roman" w:hAnsi="Times New Roman" w:cs="Times New Roman"/>
          <w:vertAlign w:val="superscript"/>
          <w:lang w:eastAsia="ru-RU"/>
        </w:rPr>
      </w:pPr>
      <w:r w:rsidRPr="00B30A93">
        <w:rPr>
          <w:rFonts w:ascii="Times New Roman" w:eastAsia="Times New Roman" w:hAnsi="Times New Roman" w:cs="Times New Roman"/>
          <w:vertAlign w:val="superscript"/>
          <w:lang w:eastAsia="ru-RU"/>
        </w:rPr>
        <w:t>(Ф.И.О. заявителя)</w:t>
      </w:r>
    </w:p>
    <w:p w:rsidR="00B30A93" w:rsidRPr="00B30A93" w:rsidRDefault="00B30A93" w:rsidP="00B30A93">
      <w:pPr>
        <w:autoSpaceDE w:val="0"/>
        <w:autoSpaceDN w:val="0"/>
        <w:adjustRightInd w:val="0"/>
        <w:spacing w:after="0" w:line="240" w:lineRule="auto"/>
        <w:jc w:val="both"/>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с выездом на место ___________________________________________________________________</w:t>
      </w:r>
    </w:p>
    <w:p w:rsidR="00B30A93" w:rsidRPr="00B30A93" w:rsidRDefault="00B30A93" w:rsidP="00B30A93">
      <w:pPr>
        <w:autoSpaceDE w:val="0"/>
        <w:autoSpaceDN w:val="0"/>
        <w:adjustRightInd w:val="0"/>
        <w:spacing w:after="0" w:line="240" w:lineRule="auto"/>
        <w:ind w:firstLine="567"/>
        <w:jc w:val="both"/>
        <w:rPr>
          <w:rFonts w:ascii="Times New Roman" w:eastAsia="Times New Roman" w:hAnsi="Times New Roman" w:cs="Times New Roman"/>
          <w:vertAlign w:val="superscript"/>
          <w:lang w:eastAsia="ru-RU"/>
        </w:rPr>
      </w:pPr>
      <w:r w:rsidRPr="00B30A93">
        <w:rPr>
          <w:rFonts w:ascii="Times New Roman" w:eastAsia="Times New Roman" w:hAnsi="Times New Roman" w:cs="Times New Roman"/>
          <w:vertAlign w:val="superscript"/>
          <w:lang w:eastAsia="ru-RU"/>
        </w:rPr>
        <w:t>(местонахождение зеленых насаждений)</w:t>
      </w:r>
    </w:p>
    <w:p w:rsidR="00B30A93" w:rsidRPr="00B30A93" w:rsidRDefault="00B30A93" w:rsidP="00B30A93">
      <w:pPr>
        <w:autoSpaceDE w:val="0"/>
        <w:autoSpaceDN w:val="0"/>
        <w:adjustRightInd w:val="0"/>
        <w:spacing w:after="0" w:line="360" w:lineRule="auto"/>
        <w:jc w:val="both"/>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учитывая____________________________________________________________________________</w:t>
      </w:r>
    </w:p>
    <w:p w:rsidR="00B30A93" w:rsidRPr="00B30A93" w:rsidRDefault="00B30A93" w:rsidP="00B30A93">
      <w:pPr>
        <w:autoSpaceDE w:val="0"/>
        <w:autoSpaceDN w:val="0"/>
        <w:adjustRightInd w:val="0"/>
        <w:spacing w:after="0" w:line="360" w:lineRule="auto"/>
        <w:jc w:val="both"/>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____________________________________________________________________________________</w:t>
      </w:r>
    </w:p>
    <w:p w:rsidR="00B30A93" w:rsidRPr="00B30A93" w:rsidRDefault="00B30A93" w:rsidP="00B30A93">
      <w:pPr>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B30A93">
        <w:rPr>
          <w:rFonts w:ascii="Times New Roman" w:eastAsia="Times New Roman" w:hAnsi="Times New Roman" w:cs="Times New Roman"/>
          <w:vertAlign w:val="superscript"/>
          <w:lang w:eastAsia="ru-RU"/>
        </w:rPr>
        <w:t>(основание  рубки,  обрезки,  пересадки, изъятия),  информация  об оплате  компенсационной стоимости)</w:t>
      </w:r>
    </w:p>
    <w:p w:rsidR="00B30A93" w:rsidRPr="00B30A93" w:rsidRDefault="00B30A93" w:rsidP="00B30A93">
      <w:pPr>
        <w:autoSpaceDE w:val="0"/>
        <w:autoSpaceDN w:val="0"/>
        <w:adjustRightInd w:val="0"/>
        <w:spacing w:after="0" w:line="360" w:lineRule="auto"/>
        <w:ind w:right="140" w:firstLine="567"/>
        <w:jc w:val="both"/>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Администрация ___________________________ сельского поселения  разрешает ______________________________________________________________________________________________________________________________________________________________________</w:t>
      </w:r>
    </w:p>
    <w:p w:rsidR="00B30A93" w:rsidRPr="00B30A93" w:rsidRDefault="00B30A93" w:rsidP="00B30A93">
      <w:pPr>
        <w:autoSpaceDE w:val="0"/>
        <w:autoSpaceDN w:val="0"/>
        <w:adjustRightInd w:val="0"/>
        <w:spacing w:after="0" w:line="240" w:lineRule="auto"/>
        <w:ind w:firstLine="567"/>
        <w:jc w:val="center"/>
        <w:rPr>
          <w:rFonts w:ascii="Times New Roman" w:eastAsia="Times New Roman" w:hAnsi="Times New Roman" w:cs="Times New Roman"/>
          <w:vertAlign w:val="superscript"/>
          <w:lang w:eastAsia="ru-RU"/>
        </w:rPr>
      </w:pPr>
      <w:r w:rsidRPr="00B30A93">
        <w:rPr>
          <w:rFonts w:ascii="Times New Roman" w:eastAsia="Times New Roman" w:hAnsi="Times New Roman" w:cs="Times New Roman"/>
          <w:vertAlign w:val="superscript"/>
          <w:lang w:eastAsia="ru-RU"/>
        </w:rPr>
        <w:t>(производимые  действия:  рубка, обрезка, пересадка, изъятие; цели, сведения о  зеленых  насаждениях: количество  (площадь),  порода, диаметр зеленых насаждений или площадь газонов)</w:t>
      </w:r>
    </w:p>
    <w:p w:rsidR="00B30A93" w:rsidRPr="00B30A93" w:rsidRDefault="00B30A93" w:rsidP="00B30A93">
      <w:pPr>
        <w:autoSpaceDE w:val="0"/>
        <w:autoSpaceDN w:val="0"/>
        <w:adjustRightInd w:val="0"/>
        <w:spacing w:after="0" w:line="240" w:lineRule="auto"/>
        <w:ind w:firstLine="567"/>
        <w:jc w:val="center"/>
        <w:rPr>
          <w:rFonts w:ascii="Times New Roman" w:eastAsia="Times New Roman" w:hAnsi="Times New Roman" w:cs="Times New Roman"/>
          <w:lang w:eastAsia="ru-RU"/>
        </w:rPr>
      </w:pPr>
    </w:p>
    <w:p w:rsidR="00B30A93" w:rsidRPr="00B30A93" w:rsidRDefault="00B30A93" w:rsidP="00B30A9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Требование, обязательное к выполнению:</w:t>
      </w:r>
    </w:p>
    <w:p w:rsidR="00B30A93" w:rsidRPr="00B30A93" w:rsidRDefault="00B30A93" w:rsidP="00B30A93">
      <w:pPr>
        <w:numPr>
          <w:ilvl w:val="0"/>
          <w:numId w:val="2"/>
        </w:numPr>
        <w:autoSpaceDE w:val="0"/>
        <w:autoSpaceDN w:val="0"/>
        <w:adjustRightInd w:val="0"/>
        <w:spacing w:after="0" w:line="240" w:lineRule="auto"/>
        <w:ind w:firstLine="360"/>
        <w:jc w:val="both"/>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порубочные  остатки  в  трехдневный  срок  передать  специализированной организации  для  утилизации  либо  размещения, не допуская их сжигания и захламления территории.</w:t>
      </w:r>
    </w:p>
    <w:p w:rsidR="00B30A93" w:rsidRPr="00B30A93" w:rsidRDefault="00B30A93" w:rsidP="00B30A93">
      <w:pPr>
        <w:autoSpaceDE w:val="0"/>
        <w:autoSpaceDN w:val="0"/>
        <w:adjustRightInd w:val="0"/>
        <w:spacing w:after="0" w:line="240" w:lineRule="auto"/>
        <w:ind w:left="360" w:firstLine="567"/>
        <w:jc w:val="both"/>
        <w:rPr>
          <w:rFonts w:ascii="Times New Roman" w:eastAsia="Times New Roman" w:hAnsi="Times New Roman" w:cs="Times New Roman"/>
          <w:lang w:eastAsia="ru-RU"/>
        </w:rPr>
      </w:pPr>
    </w:p>
    <w:p w:rsidR="00B30A93" w:rsidRPr="00B30A93" w:rsidRDefault="00B30A93" w:rsidP="00B30A93">
      <w:pPr>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B30A93">
        <w:rPr>
          <w:rFonts w:ascii="Times New Roman" w:eastAsia="Times New Roman" w:hAnsi="Times New Roman" w:cs="Times New Roman"/>
          <w:b/>
          <w:lang w:eastAsia="ru-RU"/>
        </w:rPr>
        <w:t>Срок действия разрешения 1 год.</w:t>
      </w:r>
    </w:p>
    <w:p w:rsidR="00B30A93" w:rsidRPr="00B30A93" w:rsidRDefault="00B30A93" w:rsidP="00B30A93">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B30A93" w:rsidRPr="00B30A93" w:rsidRDefault="00B30A93" w:rsidP="00B30A93">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После выполнения работ и вышеперечисленных требований в обязательном порядке в 10-дневный срок письменно проинформировать администрацию _______________ сельского поселения  в целях проведения контроля исполнения выданного разрешения.</w:t>
      </w:r>
    </w:p>
    <w:p w:rsidR="00B30A93" w:rsidRPr="00B30A93" w:rsidRDefault="00B30A93" w:rsidP="00B30A93">
      <w:pPr>
        <w:spacing w:after="0" w:line="240" w:lineRule="auto"/>
        <w:ind w:firstLine="567"/>
        <w:jc w:val="center"/>
        <w:rPr>
          <w:rFonts w:ascii="Times New Roman" w:eastAsia="Times New Roman" w:hAnsi="Times New Roman" w:cs="Times New Roman"/>
          <w:b/>
          <w:bCs/>
          <w:lang w:eastAsia="ru-RU"/>
        </w:rPr>
      </w:pPr>
    </w:p>
    <w:tbl>
      <w:tblPr>
        <w:tblW w:w="9390" w:type="dxa"/>
        <w:tblLayout w:type="fixed"/>
        <w:tblCellMar>
          <w:left w:w="28" w:type="dxa"/>
          <w:right w:w="28" w:type="dxa"/>
        </w:tblCellMar>
        <w:tblLook w:val="04A0"/>
      </w:tblPr>
      <w:tblGrid>
        <w:gridCol w:w="3511"/>
        <w:gridCol w:w="206"/>
        <w:gridCol w:w="2269"/>
        <w:gridCol w:w="220"/>
        <w:gridCol w:w="3184"/>
      </w:tblGrid>
      <w:tr w:rsidR="00B30A93" w:rsidRPr="00B30A93" w:rsidTr="00B30A93">
        <w:tc>
          <w:tcPr>
            <w:tcW w:w="3508" w:type="dxa"/>
            <w:tcBorders>
              <w:top w:val="nil"/>
              <w:left w:val="nil"/>
              <w:bottom w:val="single" w:sz="4" w:space="0" w:color="auto"/>
              <w:right w:val="nil"/>
            </w:tcBorders>
            <w:vAlign w:val="bottom"/>
            <w:hideMark/>
          </w:tcPr>
          <w:p w:rsidR="00B30A93" w:rsidRPr="00B30A93" w:rsidRDefault="00B30A93" w:rsidP="00B30A93">
            <w:pPr>
              <w:spacing w:after="0" w:line="240" w:lineRule="auto"/>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 xml:space="preserve">Глава администрации _________________ сельского поселения </w:t>
            </w:r>
          </w:p>
        </w:tc>
        <w:tc>
          <w:tcPr>
            <w:tcW w:w="206" w:type="dxa"/>
            <w:vAlign w:val="bottom"/>
          </w:tcPr>
          <w:p w:rsidR="00B30A93" w:rsidRPr="00B30A93" w:rsidRDefault="00B30A93" w:rsidP="00B30A93">
            <w:pPr>
              <w:spacing w:after="0" w:line="240" w:lineRule="auto"/>
              <w:ind w:firstLine="567"/>
              <w:jc w:val="center"/>
              <w:rPr>
                <w:rFonts w:ascii="Times New Roman" w:eastAsia="Times New Roman" w:hAnsi="Times New Roman" w:cs="Times New Roman"/>
                <w:lang w:eastAsia="ru-RU"/>
              </w:rPr>
            </w:pPr>
          </w:p>
        </w:tc>
        <w:tc>
          <w:tcPr>
            <w:tcW w:w="2268" w:type="dxa"/>
            <w:tcBorders>
              <w:top w:val="nil"/>
              <w:left w:val="nil"/>
              <w:bottom w:val="single" w:sz="4" w:space="0" w:color="auto"/>
              <w:right w:val="nil"/>
            </w:tcBorders>
            <w:vAlign w:val="bottom"/>
          </w:tcPr>
          <w:p w:rsidR="00B30A93" w:rsidRPr="00B30A93" w:rsidRDefault="00B30A93" w:rsidP="00B30A93">
            <w:pPr>
              <w:spacing w:after="0" w:line="240" w:lineRule="auto"/>
              <w:ind w:firstLine="567"/>
              <w:jc w:val="center"/>
              <w:rPr>
                <w:rFonts w:ascii="Times New Roman" w:eastAsia="Times New Roman" w:hAnsi="Times New Roman" w:cs="Times New Roman"/>
                <w:lang w:eastAsia="ru-RU"/>
              </w:rPr>
            </w:pPr>
          </w:p>
        </w:tc>
        <w:tc>
          <w:tcPr>
            <w:tcW w:w="220" w:type="dxa"/>
            <w:vAlign w:val="bottom"/>
          </w:tcPr>
          <w:p w:rsidR="00B30A93" w:rsidRPr="00B30A93" w:rsidRDefault="00B30A93" w:rsidP="00B30A93">
            <w:pPr>
              <w:spacing w:after="0" w:line="240" w:lineRule="auto"/>
              <w:ind w:firstLine="567"/>
              <w:jc w:val="center"/>
              <w:rPr>
                <w:rFonts w:ascii="Times New Roman" w:eastAsia="Times New Roman" w:hAnsi="Times New Roman" w:cs="Times New Roman"/>
                <w:lang w:eastAsia="ru-RU"/>
              </w:rPr>
            </w:pPr>
          </w:p>
        </w:tc>
        <w:tc>
          <w:tcPr>
            <w:tcW w:w="3182" w:type="dxa"/>
            <w:tcBorders>
              <w:top w:val="nil"/>
              <w:left w:val="nil"/>
              <w:bottom w:val="single" w:sz="4" w:space="0" w:color="auto"/>
              <w:right w:val="nil"/>
            </w:tcBorders>
            <w:vAlign w:val="bottom"/>
          </w:tcPr>
          <w:p w:rsidR="00B30A93" w:rsidRPr="00B30A93" w:rsidRDefault="00B30A93" w:rsidP="00B30A93">
            <w:pPr>
              <w:spacing w:after="0" w:line="240" w:lineRule="auto"/>
              <w:ind w:firstLine="567"/>
              <w:jc w:val="center"/>
              <w:rPr>
                <w:rFonts w:ascii="Times New Roman" w:eastAsia="Times New Roman" w:hAnsi="Times New Roman" w:cs="Times New Roman"/>
                <w:lang w:eastAsia="ru-RU"/>
              </w:rPr>
            </w:pPr>
          </w:p>
        </w:tc>
      </w:tr>
      <w:tr w:rsidR="00B30A93" w:rsidRPr="00B30A93" w:rsidTr="00B30A93">
        <w:tc>
          <w:tcPr>
            <w:tcW w:w="3508" w:type="dxa"/>
            <w:hideMark/>
          </w:tcPr>
          <w:p w:rsidR="00B30A93" w:rsidRPr="00B30A93" w:rsidRDefault="00B30A93" w:rsidP="00B30A93">
            <w:pPr>
              <w:spacing w:after="0" w:line="240" w:lineRule="auto"/>
              <w:ind w:firstLine="567"/>
              <w:jc w:val="center"/>
              <w:rPr>
                <w:rFonts w:ascii="Times New Roman" w:eastAsia="Times New Roman" w:hAnsi="Times New Roman" w:cs="Times New Roman"/>
                <w:vertAlign w:val="superscript"/>
                <w:lang w:eastAsia="ru-RU"/>
              </w:rPr>
            </w:pPr>
            <w:r w:rsidRPr="00B30A93">
              <w:rPr>
                <w:rFonts w:ascii="Times New Roman" w:eastAsia="Times New Roman" w:hAnsi="Times New Roman" w:cs="Times New Roman"/>
                <w:vertAlign w:val="superscript"/>
                <w:lang w:eastAsia="ru-RU"/>
              </w:rPr>
              <w:t>(должность уполномоченного сотрудника органа, осуществляющего выдачу разрешения )</w:t>
            </w:r>
          </w:p>
        </w:tc>
        <w:tc>
          <w:tcPr>
            <w:tcW w:w="206" w:type="dxa"/>
          </w:tcPr>
          <w:p w:rsidR="00B30A93" w:rsidRPr="00B30A93" w:rsidRDefault="00B30A93" w:rsidP="00B30A93">
            <w:pPr>
              <w:spacing w:after="0" w:line="240" w:lineRule="auto"/>
              <w:ind w:firstLine="567"/>
              <w:jc w:val="center"/>
              <w:rPr>
                <w:rFonts w:ascii="Times New Roman" w:eastAsia="Times New Roman" w:hAnsi="Times New Roman" w:cs="Times New Roman"/>
                <w:vertAlign w:val="superscript"/>
                <w:lang w:eastAsia="ru-RU"/>
              </w:rPr>
            </w:pPr>
          </w:p>
        </w:tc>
        <w:tc>
          <w:tcPr>
            <w:tcW w:w="2268" w:type="dxa"/>
            <w:hideMark/>
          </w:tcPr>
          <w:p w:rsidR="00B30A93" w:rsidRPr="00B30A93" w:rsidRDefault="00B30A93" w:rsidP="00B30A93">
            <w:pPr>
              <w:spacing w:after="0" w:line="240" w:lineRule="auto"/>
              <w:ind w:firstLine="567"/>
              <w:jc w:val="center"/>
              <w:rPr>
                <w:rFonts w:ascii="Times New Roman" w:eastAsia="Times New Roman" w:hAnsi="Times New Roman" w:cs="Times New Roman"/>
                <w:vertAlign w:val="superscript"/>
                <w:lang w:eastAsia="ru-RU"/>
              </w:rPr>
            </w:pPr>
            <w:r w:rsidRPr="00B30A93">
              <w:rPr>
                <w:rFonts w:ascii="Times New Roman" w:eastAsia="Times New Roman" w:hAnsi="Times New Roman" w:cs="Times New Roman"/>
                <w:vertAlign w:val="superscript"/>
                <w:lang w:eastAsia="ru-RU"/>
              </w:rPr>
              <w:t>(подпись)</w:t>
            </w:r>
          </w:p>
        </w:tc>
        <w:tc>
          <w:tcPr>
            <w:tcW w:w="220" w:type="dxa"/>
          </w:tcPr>
          <w:p w:rsidR="00B30A93" w:rsidRPr="00B30A93" w:rsidRDefault="00B30A93" w:rsidP="00B30A93">
            <w:pPr>
              <w:spacing w:after="0" w:line="240" w:lineRule="auto"/>
              <w:ind w:firstLine="567"/>
              <w:jc w:val="center"/>
              <w:rPr>
                <w:rFonts w:ascii="Times New Roman" w:eastAsia="Times New Roman" w:hAnsi="Times New Roman" w:cs="Times New Roman"/>
                <w:vertAlign w:val="superscript"/>
                <w:lang w:eastAsia="ru-RU"/>
              </w:rPr>
            </w:pPr>
          </w:p>
        </w:tc>
        <w:tc>
          <w:tcPr>
            <w:tcW w:w="3182" w:type="dxa"/>
            <w:hideMark/>
          </w:tcPr>
          <w:p w:rsidR="00B30A93" w:rsidRPr="00B30A93" w:rsidRDefault="00B30A93" w:rsidP="00B30A93">
            <w:pPr>
              <w:spacing w:after="0" w:line="240" w:lineRule="auto"/>
              <w:ind w:firstLine="567"/>
              <w:jc w:val="center"/>
              <w:rPr>
                <w:rFonts w:ascii="Times New Roman" w:eastAsia="Times New Roman" w:hAnsi="Times New Roman" w:cs="Times New Roman"/>
                <w:vertAlign w:val="superscript"/>
                <w:lang w:eastAsia="ru-RU"/>
              </w:rPr>
            </w:pPr>
            <w:r w:rsidRPr="00B30A93">
              <w:rPr>
                <w:rFonts w:ascii="Times New Roman" w:eastAsia="Times New Roman" w:hAnsi="Times New Roman" w:cs="Times New Roman"/>
                <w:vertAlign w:val="superscript"/>
                <w:lang w:eastAsia="ru-RU"/>
              </w:rPr>
              <w:t>(расшифровка подписи)</w:t>
            </w:r>
          </w:p>
        </w:tc>
      </w:tr>
    </w:tbl>
    <w:p w:rsidR="00B30A93" w:rsidRPr="00B30A93" w:rsidRDefault="00B30A93" w:rsidP="00B30A93">
      <w:pPr>
        <w:spacing w:after="0" w:line="240" w:lineRule="auto"/>
        <w:ind w:firstLine="567"/>
        <w:jc w:val="both"/>
        <w:rPr>
          <w:rFonts w:ascii="Times New Roman" w:eastAsia="Times New Roman" w:hAnsi="Times New Roman" w:cs="Times New Roman"/>
          <w:lang w:eastAsia="ru-RU"/>
        </w:rPr>
      </w:pPr>
    </w:p>
    <w:tbl>
      <w:tblPr>
        <w:tblW w:w="0" w:type="auto"/>
        <w:tblInd w:w="28" w:type="dxa"/>
        <w:tblLayout w:type="fixed"/>
        <w:tblCellMar>
          <w:left w:w="28" w:type="dxa"/>
          <w:right w:w="28" w:type="dxa"/>
        </w:tblCellMar>
        <w:tblLook w:val="04A0"/>
      </w:tblPr>
      <w:tblGrid>
        <w:gridCol w:w="142"/>
        <w:gridCol w:w="390"/>
        <w:gridCol w:w="279"/>
        <w:gridCol w:w="1485"/>
        <w:gridCol w:w="374"/>
        <w:gridCol w:w="340"/>
        <w:gridCol w:w="284"/>
      </w:tblGrid>
      <w:tr w:rsidR="00B30A93" w:rsidRPr="00B30A93" w:rsidTr="00B30A93">
        <w:tc>
          <w:tcPr>
            <w:tcW w:w="142" w:type="dxa"/>
            <w:vAlign w:val="bottom"/>
            <w:hideMark/>
          </w:tcPr>
          <w:p w:rsidR="00B30A93" w:rsidRPr="00B30A93" w:rsidRDefault="00B30A93" w:rsidP="00B30A93">
            <w:pPr>
              <w:spacing w:after="0" w:line="240" w:lineRule="auto"/>
              <w:ind w:firstLine="567"/>
              <w:jc w:val="both"/>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w:t>
            </w:r>
          </w:p>
        </w:tc>
        <w:tc>
          <w:tcPr>
            <w:tcW w:w="390" w:type="dxa"/>
            <w:tcBorders>
              <w:top w:val="nil"/>
              <w:left w:val="nil"/>
              <w:bottom w:val="single" w:sz="4" w:space="0" w:color="auto"/>
              <w:right w:val="nil"/>
            </w:tcBorders>
            <w:vAlign w:val="bottom"/>
          </w:tcPr>
          <w:p w:rsidR="00B30A93" w:rsidRPr="00B30A93" w:rsidRDefault="00B30A93" w:rsidP="00B30A93">
            <w:pPr>
              <w:spacing w:after="0" w:line="240" w:lineRule="auto"/>
              <w:ind w:firstLine="567"/>
              <w:jc w:val="center"/>
              <w:rPr>
                <w:rFonts w:ascii="Times New Roman" w:eastAsia="Times New Roman" w:hAnsi="Times New Roman" w:cs="Times New Roman"/>
                <w:lang w:eastAsia="ru-RU"/>
              </w:rPr>
            </w:pPr>
          </w:p>
        </w:tc>
        <w:tc>
          <w:tcPr>
            <w:tcW w:w="279" w:type="dxa"/>
            <w:vAlign w:val="bottom"/>
          </w:tcPr>
          <w:p w:rsidR="00B30A93" w:rsidRPr="00B30A93" w:rsidRDefault="00B30A93" w:rsidP="00B30A93">
            <w:pPr>
              <w:spacing w:after="0" w:line="240" w:lineRule="auto"/>
              <w:ind w:firstLine="567"/>
              <w:jc w:val="both"/>
              <w:rPr>
                <w:rFonts w:ascii="Times New Roman" w:eastAsia="Times New Roman" w:hAnsi="Times New Roman" w:cs="Times New Roman"/>
                <w:lang w:eastAsia="ru-RU"/>
              </w:rPr>
            </w:pPr>
          </w:p>
        </w:tc>
        <w:tc>
          <w:tcPr>
            <w:tcW w:w="1485" w:type="dxa"/>
            <w:tcBorders>
              <w:top w:val="nil"/>
              <w:left w:val="nil"/>
              <w:bottom w:val="single" w:sz="4" w:space="0" w:color="auto"/>
              <w:right w:val="nil"/>
            </w:tcBorders>
            <w:vAlign w:val="bottom"/>
          </w:tcPr>
          <w:p w:rsidR="00B30A93" w:rsidRPr="00B30A93" w:rsidRDefault="00B30A93" w:rsidP="00B30A93">
            <w:pPr>
              <w:spacing w:after="0" w:line="240" w:lineRule="auto"/>
              <w:ind w:firstLine="567"/>
              <w:jc w:val="center"/>
              <w:rPr>
                <w:rFonts w:ascii="Times New Roman" w:eastAsia="Times New Roman" w:hAnsi="Times New Roman" w:cs="Times New Roman"/>
                <w:lang w:eastAsia="ru-RU"/>
              </w:rPr>
            </w:pPr>
          </w:p>
        </w:tc>
        <w:tc>
          <w:tcPr>
            <w:tcW w:w="374" w:type="dxa"/>
            <w:vAlign w:val="bottom"/>
          </w:tcPr>
          <w:p w:rsidR="00B30A93" w:rsidRPr="00B30A93" w:rsidRDefault="00B30A93" w:rsidP="00B30A93">
            <w:pPr>
              <w:spacing w:after="0" w:line="240" w:lineRule="auto"/>
              <w:ind w:firstLine="567"/>
              <w:jc w:val="right"/>
              <w:rPr>
                <w:rFonts w:ascii="Times New Roman" w:eastAsia="Times New Roman" w:hAnsi="Times New Roman" w:cs="Times New Roman"/>
                <w:lang w:eastAsia="ru-RU"/>
              </w:rPr>
            </w:pPr>
          </w:p>
        </w:tc>
        <w:tc>
          <w:tcPr>
            <w:tcW w:w="340" w:type="dxa"/>
            <w:tcBorders>
              <w:top w:val="nil"/>
              <w:left w:val="nil"/>
              <w:bottom w:val="single" w:sz="4" w:space="0" w:color="auto"/>
              <w:right w:val="nil"/>
            </w:tcBorders>
            <w:vAlign w:val="bottom"/>
          </w:tcPr>
          <w:p w:rsidR="00B30A93" w:rsidRPr="00B30A93" w:rsidRDefault="00B30A93" w:rsidP="00B30A93">
            <w:pPr>
              <w:spacing w:after="0" w:line="240" w:lineRule="auto"/>
              <w:ind w:firstLine="567"/>
              <w:jc w:val="both"/>
              <w:rPr>
                <w:rFonts w:ascii="Times New Roman" w:eastAsia="Times New Roman" w:hAnsi="Times New Roman" w:cs="Times New Roman"/>
                <w:lang w:eastAsia="ru-RU"/>
              </w:rPr>
            </w:pPr>
          </w:p>
        </w:tc>
        <w:tc>
          <w:tcPr>
            <w:tcW w:w="284" w:type="dxa"/>
            <w:vAlign w:val="bottom"/>
          </w:tcPr>
          <w:p w:rsidR="00B30A93" w:rsidRPr="00B30A93" w:rsidRDefault="00B30A93" w:rsidP="00B30A93">
            <w:pPr>
              <w:spacing w:after="0" w:line="240" w:lineRule="auto"/>
              <w:ind w:left="57" w:firstLine="567"/>
              <w:jc w:val="both"/>
              <w:rPr>
                <w:rFonts w:ascii="Times New Roman" w:eastAsia="Times New Roman" w:hAnsi="Times New Roman" w:cs="Times New Roman"/>
                <w:lang w:eastAsia="ru-RU"/>
              </w:rPr>
            </w:pPr>
          </w:p>
        </w:tc>
      </w:tr>
    </w:tbl>
    <w:p w:rsidR="00B30A93" w:rsidRPr="00B30A93" w:rsidRDefault="00B30A93" w:rsidP="00B30A93">
      <w:pPr>
        <w:spacing w:before="120" w:after="240" w:line="240" w:lineRule="auto"/>
        <w:ind w:firstLine="567"/>
        <w:jc w:val="both"/>
        <w:rPr>
          <w:rFonts w:ascii="Times New Roman" w:eastAsia="Times New Roman" w:hAnsi="Times New Roman" w:cs="Times New Roman"/>
          <w:lang w:eastAsia="ru-RU"/>
        </w:rPr>
      </w:pPr>
      <w:r w:rsidRPr="00B30A93">
        <w:rPr>
          <w:rFonts w:ascii="Times New Roman" w:eastAsia="Times New Roman" w:hAnsi="Times New Roman" w:cs="Times New Roman"/>
          <w:lang w:eastAsia="ru-RU"/>
        </w:rPr>
        <w:t>М.П.</w:t>
      </w:r>
    </w:p>
    <w:p w:rsidR="00467610" w:rsidRDefault="00467610"/>
    <w:p w:rsidR="00026F99" w:rsidRDefault="00D14122" w:rsidP="00026F99">
      <w:pPr>
        <w:pStyle w:val="a8"/>
        <w:tabs>
          <w:tab w:val="left" w:pos="426"/>
          <w:tab w:val="left" w:pos="2977"/>
        </w:tabs>
        <w:jc w:val="center"/>
        <w:rPr>
          <w:rFonts w:ascii="Times New Roman" w:hAnsi="Times New Roman"/>
          <w:bCs/>
          <w:sz w:val="24"/>
          <w:szCs w:val="24"/>
        </w:rPr>
      </w:pPr>
      <w:r w:rsidRPr="001718FA">
        <w:rPr>
          <w:rFonts w:ascii="Times New Roman" w:hAnsi="Times New Roman"/>
          <w:bCs/>
          <w:sz w:val="24"/>
          <w:szCs w:val="24"/>
        </w:rPr>
        <w:lastRenderedPageBreak/>
        <w:t>АДМИНИСТРАЦИЯ</w:t>
      </w:r>
    </w:p>
    <w:p w:rsidR="00D14122" w:rsidRPr="001718FA" w:rsidRDefault="001718FA" w:rsidP="00026F99">
      <w:pPr>
        <w:pStyle w:val="a8"/>
        <w:tabs>
          <w:tab w:val="left" w:pos="426"/>
          <w:tab w:val="left" w:pos="2977"/>
        </w:tabs>
        <w:jc w:val="center"/>
        <w:rPr>
          <w:rFonts w:ascii="Times New Roman" w:hAnsi="Times New Roman"/>
          <w:bCs/>
          <w:sz w:val="24"/>
          <w:szCs w:val="24"/>
        </w:rPr>
      </w:pPr>
      <w:r w:rsidRPr="001718FA">
        <w:rPr>
          <w:rFonts w:ascii="Times New Roman" w:hAnsi="Times New Roman"/>
          <w:bCs/>
          <w:sz w:val="24"/>
          <w:szCs w:val="24"/>
        </w:rPr>
        <w:t>КРАСНОЛИМАНСКОГО</w:t>
      </w:r>
      <w:r w:rsidR="00D14122" w:rsidRPr="001718FA">
        <w:rPr>
          <w:rFonts w:ascii="Times New Roman" w:hAnsi="Times New Roman"/>
          <w:bCs/>
          <w:sz w:val="24"/>
          <w:szCs w:val="24"/>
        </w:rPr>
        <w:t xml:space="preserve"> СЕЛЬСКОГО ПОСЕЛЕНИЯ</w:t>
      </w:r>
    </w:p>
    <w:p w:rsidR="00D14122" w:rsidRPr="001718FA" w:rsidRDefault="00D14122" w:rsidP="00026F99">
      <w:pPr>
        <w:pStyle w:val="a8"/>
        <w:tabs>
          <w:tab w:val="left" w:pos="426"/>
          <w:tab w:val="left" w:pos="2977"/>
        </w:tabs>
        <w:ind w:firstLine="567"/>
        <w:jc w:val="center"/>
        <w:rPr>
          <w:rFonts w:ascii="Times New Roman" w:hAnsi="Times New Roman"/>
          <w:bCs/>
          <w:sz w:val="24"/>
          <w:szCs w:val="24"/>
        </w:rPr>
      </w:pPr>
      <w:r w:rsidRPr="001718FA">
        <w:rPr>
          <w:rFonts w:ascii="Times New Roman" w:hAnsi="Times New Roman"/>
          <w:bCs/>
          <w:sz w:val="24"/>
          <w:szCs w:val="24"/>
        </w:rPr>
        <w:t>ПАНИНСКОГО МУНИЦИПАЛЬНОГО РАЙОНА</w:t>
      </w:r>
    </w:p>
    <w:p w:rsidR="00D14122" w:rsidRPr="001718FA" w:rsidRDefault="00D14122" w:rsidP="00026F99">
      <w:pPr>
        <w:ind w:firstLine="567"/>
        <w:jc w:val="center"/>
        <w:rPr>
          <w:rFonts w:ascii="Times New Roman" w:hAnsi="Times New Roman" w:cs="Times New Roman"/>
          <w:sz w:val="24"/>
          <w:szCs w:val="24"/>
        </w:rPr>
      </w:pPr>
      <w:r w:rsidRPr="001718FA">
        <w:rPr>
          <w:rFonts w:ascii="Times New Roman" w:hAnsi="Times New Roman" w:cs="Times New Roman"/>
          <w:bCs/>
          <w:sz w:val="24"/>
          <w:szCs w:val="24"/>
        </w:rPr>
        <w:t>ВОРОНЕЖСКОЙ ОБЛАСТИ</w:t>
      </w:r>
    </w:p>
    <w:p w:rsidR="00D14122" w:rsidRPr="001718FA" w:rsidRDefault="00D14122" w:rsidP="00D14122">
      <w:pPr>
        <w:rPr>
          <w:rFonts w:ascii="Times New Roman" w:hAnsi="Times New Roman" w:cs="Times New Roman"/>
          <w:sz w:val="24"/>
          <w:szCs w:val="24"/>
        </w:rPr>
      </w:pPr>
      <w:r w:rsidRPr="001718FA">
        <w:rPr>
          <w:rFonts w:ascii="Times New Roman" w:hAnsi="Times New Roman" w:cs="Times New Roman"/>
          <w:sz w:val="24"/>
          <w:szCs w:val="24"/>
        </w:rPr>
        <w:t xml:space="preserve">                                                              РАСПОРЯЖЕНИЕ</w:t>
      </w:r>
    </w:p>
    <w:p w:rsidR="00D14122" w:rsidRPr="001718FA" w:rsidRDefault="00D14122" w:rsidP="00D14122">
      <w:pPr>
        <w:tabs>
          <w:tab w:val="left" w:pos="3240"/>
        </w:tabs>
        <w:jc w:val="both"/>
        <w:rPr>
          <w:rFonts w:ascii="Times New Roman" w:hAnsi="Times New Roman" w:cs="Times New Roman"/>
          <w:sz w:val="24"/>
          <w:szCs w:val="24"/>
        </w:rPr>
      </w:pPr>
      <w:r w:rsidRPr="001718FA">
        <w:rPr>
          <w:rFonts w:ascii="Times New Roman" w:hAnsi="Times New Roman" w:cs="Times New Roman"/>
          <w:sz w:val="24"/>
          <w:szCs w:val="24"/>
        </w:rPr>
        <w:t>от 07.12.201</w:t>
      </w:r>
      <w:r w:rsidR="001718FA" w:rsidRPr="001718FA">
        <w:rPr>
          <w:rFonts w:ascii="Times New Roman" w:hAnsi="Times New Roman" w:cs="Times New Roman"/>
          <w:sz w:val="24"/>
          <w:szCs w:val="24"/>
        </w:rPr>
        <w:t>6г.    № 64</w:t>
      </w:r>
    </w:p>
    <w:p w:rsidR="00D14122" w:rsidRPr="001718FA" w:rsidRDefault="001718FA" w:rsidP="00D14122">
      <w:pPr>
        <w:tabs>
          <w:tab w:val="left" w:pos="3240"/>
        </w:tabs>
        <w:jc w:val="both"/>
        <w:rPr>
          <w:rFonts w:ascii="Times New Roman" w:hAnsi="Times New Roman" w:cs="Times New Roman"/>
          <w:sz w:val="24"/>
          <w:szCs w:val="24"/>
        </w:rPr>
      </w:pPr>
      <w:r w:rsidRPr="001718FA">
        <w:rPr>
          <w:rFonts w:ascii="Times New Roman" w:hAnsi="Times New Roman" w:cs="Times New Roman"/>
          <w:sz w:val="24"/>
          <w:szCs w:val="24"/>
        </w:rPr>
        <w:t>с.Красный Лиман</w:t>
      </w:r>
    </w:p>
    <w:p w:rsidR="00D14122" w:rsidRPr="001718FA" w:rsidRDefault="00D14122" w:rsidP="00D14122">
      <w:pPr>
        <w:pStyle w:val="ConsPlusTitle"/>
        <w:widowControl/>
        <w:jc w:val="both"/>
        <w:rPr>
          <w:rFonts w:ascii="Times New Roman" w:hAnsi="Times New Roman" w:cs="Times New Roman"/>
          <w:b w:val="0"/>
          <w:sz w:val="24"/>
          <w:szCs w:val="24"/>
        </w:rPr>
      </w:pPr>
      <w:r w:rsidRPr="001718FA">
        <w:rPr>
          <w:rFonts w:ascii="Times New Roman" w:hAnsi="Times New Roman" w:cs="Times New Roman"/>
          <w:b w:val="0"/>
          <w:sz w:val="24"/>
          <w:szCs w:val="24"/>
        </w:rPr>
        <w:t xml:space="preserve">Об утверждении технологической схемы </w:t>
      </w:r>
    </w:p>
    <w:p w:rsidR="00D14122" w:rsidRPr="001718FA" w:rsidRDefault="00D14122" w:rsidP="00D14122">
      <w:pPr>
        <w:pStyle w:val="ConsPlusTitle"/>
        <w:widowControl/>
        <w:jc w:val="both"/>
        <w:rPr>
          <w:rFonts w:ascii="Times New Roman" w:hAnsi="Times New Roman" w:cs="Times New Roman"/>
          <w:b w:val="0"/>
          <w:sz w:val="24"/>
          <w:szCs w:val="24"/>
        </w:rPr>
      </w:pPr>
      <w:r w:rsidRPr="001718FA">
        <w:rPr>
          <w:rFonts w:ascii="Times New Roman" w:hAnsi="Times New Roman" w:cs="Times New Roman"/>
          <w:b w:val="0"/>
          <w:sz w:val="24"/>
          <w:szCs w:val="24"/>
        </w:rPr>
        <w:t xml:space="preserve">предоставления муниципальной услуги </w:t>
      </w:r>
    </w:p>
    <w:p w:rsidR="00D14122" w:rsidRPr="001718FA" w:rsidRDefault="00D14122" w:rsidP="00D14122">
      <w:pPr>
        <w:tabs>
          <w:tab w:val="right" w:pos="10206"/>
        </w:tabs>
        <w:spacing w:after="0"/>
        <w:ind w:left="-57"/>
        <w:jc w:val="both"/>
        <w:rPr>
          <w:rFonts w:ascii="Times New Roman" w:hAnsi="Times New Roman" w:cs="Times New Roman"/>
          <w:sz w:val="24"/>
          <w:szCs w:val="24"/>
        </w:rPr>
      </w:pPr>
      <w:r w:rsidRPr="001718FA">
        <w:rPr>
          <w:rFonts w:ascii="Times New Roman" w:hAnsi="Times New Roman" w:cs="Times New Roman"/>
          <w:sz w:val="24"/>
          <w:szCs w:val="24"/>
        </w:rPr>
        <w:t>«Предоставление порубочного билета и (или)</w:t>
      </w:r>
    </w:p>
    <w:p w:rsidR="00D14122" w:rsidRPr="001718FA" w:rsidRDefault="00D14122" w:rsidP="00D14122">
      <w:pPr>
        <w:tabs>
          <w:tab w:val="right" w:pos="10206"/>
        </w:tabs>
        <w:spacing w:after="0"/>
        <w:ind w:left="-57"/>
        <w:jc w:val="both"/>
        <w:rPr>
          <w:rFonts w:ascii="Times New Roman" w:hAnsi="Times New Roman" w:cs="Times New Roman"/>
          <w:sz w:val="24"/>
          <w:szCs w:val="24"/>
        </w:rPr>
      </w:pPr>
      <w:r w:rsidRPr="001718FA">
        <w:rPr>
          <w:rFonts w:ascii="Times New Roman" w:hAnsi="Times New Roman" w:cs="Times New Roman"/>
          <w:sz w:val="24"/>
          <w:szCs w:val="24"/>
        </w:rPr>
        <w:t xml:space="preserve"> разрешения на пересадку деревьев и кустарников»</w:t>
      </w:r>
    </w:p>
    <w:p w:rsidR="00D14122" w:rsidRPr="001718FA" w:rsidRDefault="00D14122" w:rsidP="00D14122">
      <w:pPr>
        <w:tabs>
          <w:tab w:val="right" w:pos="10206"/>
        </w:tabs>
        <w:spacing w:after="0"/>
        <w:ind w:left="-57"/>
        <w:jc w:val="both"/>
        <w:rPr>
          <w:rFonts w:ascii="Times New Roman" w:hAnsi="Times New Roman" w:cs="Times New Roman"/>
          <w:sz w:val="24"/>
          <w:szCs w:val="24"/>
        </w:rPr>
      </w:pPr>
    </w:p>
    <w:p w:rsidR="00D14122" w:rsidRPr="001718FA" w:rsidRDefault="00D14122" w:rsidP="00D14122">
      <w:pPr>
        <w:tabs>
          <w:tab w:val="right" w:pos="10206"/>
        </w:tabs>
        <w:jc w:val="both"/>
        <w:rPr>
          <w:rFonts w:ascii="Times New Roman" w:hAnsi="Times New Roman" w:cs="Times New Roman"/>
          <w:sz w:val="24"/>
          <w:szCs w:val="24"/>
        </w:rPr>
      </w:pPr>
      <w:r w:rsidRPr="001718FA">
        <w:rPr>
          <w:rFonts w:ascii="Times New Roman" w:hAnsi="Times New Roman" w:cs="Times New Roman"/>
          <w:sz w:val="24"/>
          <w:szCs w:val="24"/>
        </w:rPr>
        <w:t xml:space="preserve">На основании распоряжения Правительства Воронежской области от 30 июня 2010 года № 400-р, 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w:t>
      </w:r>
      <w:r w:rsidR="001718FA" w:rsidRPr="001718FA">
        <w:rPr>
          <w:rFonts w:ascii="Times New Roman" w:hAnsi="Times New Roman" w:cs="Times New Roman"/>
          <w:sz w:val="24"/>
          <w:szCs w:val="24"/>
        </w:rPr>
        <w:t>Краснолиманского</w:t>
      </w:r>
      <w:r w:rsidRPr="001718FA">
        <w:rPr>
          <w:rFonts w:ascii="Times New Roman" w:hAnsi="Times New Roman" w:cs="Times New Roman"/>
          <w:sz w:val="24"/>
          <w:szCs w:val="24"/>
        </w:rPr>
        <w:t xml:space="preserve"> сельского поселения Панинского муниципального района Воронежской области в филиале АУ «МФЦ» в Панинском муниципальном районе р.п. Панино ул.Железнодорожная 55</w:t>
      </w:r>
    </w:p>
    <w:p w:rsidR="00D14122" w:rsidRPr="001718FA" w:rsidRDefault="00D14122" w:rsidP="00D14122">
      <w:pPr>
        <w:tabs>
          <w:tab w:val="right" w:pos="10206"/>
        </w:tabs>
        <w:spacing w:after="0"/>
        <w:jc w:val="both"/>
        <w:rPr>
          <w:rFonts w:ascii="Times New Roman" w:hAnsi="Times New Roman" w:cs="Times New Roman"/>
          <w:sz w:val="24"/>
          <w:szCs w:val="24"/>
        </w:rPr>
      </w:pPr>
      <w:r w:rsidRPr="001718FA">
        <w:rPr>
          <w:rFonts w:ascii="Times New Roman" w:hAnsi="Times New Roman" w:cs="Times New Roman"/>
          <w:sz w:val="24"/>
          <w:szCs w:val="24"/>
        </w:rPr>
        <w:t>1.Утвердить технологическую схему предоставления муниципальной услуги «Предоставление порубочного билета и (или) разрешения на пересадку деревьев и кустарников»согласно приложению</w:t>
      </w:r>
      <w:r w:rsidRPr="001718FA">
        <w:rPr>
          <w:rFonts w:ascii="Times New Roman" w:hAnsi="Times New Roman" w:cs="Times New Roman"/>
          <w:b/>
          <w:sz w:val="24"/>
          <w:szCs w:val="24"/>
        </w:rPr>
        <w:t>.</w:t>
      </w:r>
    </w:p>
    <w:p w:rsidR="00D14122" w:rsidRPr="001718FA" w:rsidRDefault="00D14122" w:rsidP="00D14122">
      <w:pPr>
        <w:tabs>
          <w:tab w:val="right" w:pos="10206"/>
        </w:tabs>
        <w:spacing w:after="0"/>
        <w:ind w:left="-57"/>
        <w:jc w:val="both"/>
        <w:rPr>
          <w:rFonts w:ascii="Times New Roman" w:eastAsia="Times New Roman" w:hAnsi="Times New Roman" w:cs="Times New Roman"/>
          <w:sz w:val="24"/>
          <w:szCs w:val="24"/>
          <w:lang w:eastAsia="ru-RU"/>
        </w:rPr>
      </w:pPr>
      <w:r w:rsidRPr="001718FA">
        <w:rPr>
          <w:rFonts w:ascii="Times New Roman" w:hAnsi="Times New Roman" w:cs="Times New Roman"/>
          <w:sz w:val="24"/>
          <w:szCs w:val="24"/>
        </w:rPr>
        <w:t xml:space="preserve">2.Опубликовать технологическую схему предоставления муниципальной услуги «Предоставление порубочного билета и (или) разрешения на пересадку деревьев и кустарников» </w:t>
      </w:r>
      <w:bookmarkStart w:id="1" w:name="_GoBack"/>
      <w:bookmarkEnd w:id="1"/>
      <w:r w:rsidRPr="001718FA">
        <w:rPr>
          <w:rFonts w:ascii="Times New Roman" w:hAnsi="Times New Roman" w:cs="Times New Roman"/>
          <w:sz w:val="24"/>
          <w:szCs w:val="24"/>
        </w:rPr>
        <w:t xml:space="preserve">на сайте администрации </w:t>
      </w:r>
      <w:r w:rsidR="001718FA" w:rsidRPr="001718FA">
        <w:rPr>
          <w:rFonts w:ascii="Times New Roman" w:hAnsi="Times New Roman" w:cs="Times New Roman"/>
          <w:sz w:val="24"/>
          <w:szCs w:val="24"/>
        </w:rPr>
        <w:t>Краснолиманского</w:t>
      </w:r>
      <w:r w:rsidRPr="001718FA">
        <w:rPr>
          <w:rFonts w:ascii="Times New Roman" w:hAnsi="Times New Roman" w:cs="Times New Roman"/>
          <w:sz w:val="24"/>
          <w:szCs w:val="24"/>
        </w:rPr>
        <w:t xml:space="preserve"> сельского поселения Панинского муниципального района в сети Интернет. </w:t>
      </w:r>
    </w:p>
    <w:p w:rsidR="00D14122" w:rsidRPr="001718FA" w:rsidRDefault="00D14122" w:rsidP="00D14122">
      <w:pPr>
        <w:pStyle w:val="ConsPlusTitle"/>
        <w:widowControl/>
        <w:jc w:val="both"/>
        <w:rPr>
          <w:rFonts w:ascii="Times New Roman" w:hAnsi="Times New Roman" w:cs="Times New Roman"/>
          <w:b w:val="0"/>
          <w:sz w:val="24"/>
          <w:szCs w:val="24"/>
        </w:rPr>
      </w:pPr>
      <w:r w:rsidRPr="001718FA">
        <w:rPr>
          <w:rFonts w:ascii="Times New Roman" w:hAnsi="Times New Roman" w:cs="Times New Roman"/>
          <w:b w:val="0"/>
          <w:sz w:val="24"/>
          <w:szCs w:val="24"/>
        </w:rPr>
        <w:t xml:space="preserve"> 3.Контроль за исполнением настоящего распоряжения оставляю за собой.</w:t>
      </w:r>
    </w:p>
    <w:p w:rsidR="00D14122" w:rsidRPr="001718FA" w:rsidRDefault="00D14122" w:rsidP="00D14122">
      <w:pPr>
        <w:pStyle w:val="a7"/>
        <w:tabs>
          <w:tab w:val="right" w:pos="9900"/>
        </w:tabs>
        <w:ind w:left="568"/>
        <w:rPr>
          <w:rFonts w:ascii="Times New Roman" w:hAnsi="Times New Roman" w:cs="Times New Roman"/>
          <w:sz w:val="24"/>
          <w:szCs w:val="24"/>
        </w:rPr>
      </w:pPr>
    </w:p>
    <w:p w:rsidR="00D14122" w:rsidRPr="001718FA" w:rsidRDefault="00D14122" w:rsidP="00D14122">
      <w:pPr>
        <w:rPr>
          <w:rFonts w:ascii="Times New Roman" w:hAnsi="Times New Roman" w:cs="Times New Roman"/>
          <w:sz w:val="24"/>
          <w:szCs w:val="24"/>
        </w:rPr>
      </w:pPr>
      <w:r w:rsidRPr="001718FA">
        <w:rPr>
          <w:rFonts w:ascii="Times New Roman" w:hAnsi="Times New Roman" w:cs="Times New Roman"/>
          <w:sz w:val="24"/>
          <w:szCs w:val="24"/>
        </w:rPr>
        <w:t xml:space="preserve">Глава  </w:t>
      </w:r>
      <w:r w:rsidR="001718FA" w:rsidRPr="001718FA">
        <w:rPr>
          <w:rFonts w:ascii="Times New Roman" w:hAnsi="Times New Roman" w:cs="Times New Roman"/>
          <w:sz w:val="24"/>
          <w:szCs w:val="24"/>
        </w:rPr>
        <w:t>Краснолиманского</w:t>
      </w:r>
    </w:p>
    <w:p w:rsidR="00D14122" w:rsidRDefault="00D14122" w:rsidP="00D14122">
      <w:pPr>
        <w:rPr>
          <w:rFonts w:ascii="Calibri" w:hAnsi="Calibri" w:cs="Times New Roman"/>
        </w:rPr>
      </w:pPr>
      <w:r w:rsidRPr="001718FA">
        <w:rPr>
          <w:rFonts w:ascii="Times New Roman" w:hAnsi="Times New Roman" w:cs="Times New Roman"/>
          <w:sz w:val="24"/>
          <w:szCs w:val="24"/>
        </w:rPr>
        <w:t xml:space="preserve">сельского поселения                                   </w:t>
      </w:r>
      <w:r w:rsidR="001718FA" w:rsidRPr="001718FA">
        <w:rPr>
          <w:rFonts w:ascii="Times New Roman" w:hAnsi="Times New Roman" w:cs="Times New Roman"/>
          <w:sz w:val="24"/>
          <w:szCs w:val="24"/>
        </w:rPr>
        <w:t xml:space="preserve">                     </w:t>
      </w:r>
      <w:r w:rsidR="00026F99">
        <w:rPr>
          <w:rFonts w:ascii="Times New Roman" w:hAnsi="Times New Roman" w:cs="Times New Roman"/>
          <w:sz w:val="24"/>
          <w:szCs w:val="24"/>
        </w:rPr>
        <w:t xml:space="preserve">        </w:t>
      </w:r>
      <w:r w:rsidR="001718FA" w:rsidRPr="001718FA">
        <w:rPr>
          <w:rFonts w:ascii="Times New Roman" w:hAnsi="Times New Roman" w:cs="Times New Roman"/>
          <w:sz w:val="24"/>
          <w:szCs w:val="24"/>
        </w:rPr>
        <w:t xml:space="preserve">  А.Н.Рудов</w:t>
      </w:r>
    </w:p>
    <w:p w:rsidR="00D14122" w:rsidRDefault="00D14122" w:rsidP="00D14122"/>
    <w:p w:rsidR="00D14122" w:rsidRDefault="00D14122" w:rsidP="00D14122">
      <w:pPr>
        <w:rPr>
          <w:rFonts w:ascii="Calibri" w:hAnsi="Calibri" w:cs="Times New Roman"/>
        </w:rPr>
      </w:pPr>
    </w:p>
    <w:p w:rsidR="00D14122" w:rsidRDefault="00D14122" w:rsidP="00D14122"/>
    <w:p w:rsidR="00D14122" w:rsidRDefault="00D14122"/>
    <w:sectPr w:rsidR="00D14122" w:rsidSect="003C059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4D4" w:rsidRDefault="00DF64D4" w:rsidP="00B30A93">
      <w:pPr>
        <w:spacing w:after="0" w:line="240" w:lineRule="auto"/>
      </w:pPr>
      <w:r>
        <w:separator/>
      </w:r>
    </w:p>
  </w:endnote>
  <w:endnote w:type="continuationSeparator" w:id="1">
    <w:p w:rsidR="00DF64D4" w:rsidRDefault="00DF64D4" w:rsidP="00B30A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4D4" w:rsidRDefault="00DF64D4" w:rsidP="00B30A93">
      <w:pPr>
        <w:spacing w:after="0" w:line="240" w:lineRule="auto"/>
      </w:pPr>
      <w:r>
        <w:separator/>
      </w:r>
    </w:p>
  </w:footnote>
  <w:footnote w:type="continuationSeparator" w:id="1">
    <w:p w:rsidR="00DF64D4" w:rsidRDefault="00DF64D4" w:rsidP="00B30A93">
      <w:pPr>
        <w:spacing w:after="0" w:line="240" w:lineRule="auto"/>
      </w:pPr>
      <w:r>
        <w:continuationSeparator/>
      </w:r>
    </w:p>
  </w:footnote>
  <w:footnote w:id="2">
    <w:p w:rsidR="00B30A93" w:rsidRDefault="00B30A93" w:rsidP="00B30A93">
      <w:pPr>
        <w:pStyle w:val="a3"/>
        <w:rPr>
          <w:rFonts w:ascii="Times New Roman" w:hAnsi="Times New Roman"/>
        </w:rPr>
      </w:pPr>
      <w:r>
        <w:rPr>
          <w:rStyle w:val="a5"/>
          <w:rFonts w:ascii="Times New Roman" w:hAnsi="Times New Roman"/>
        </w:rPr>
        <w:footnoteRef/>
      </w:r>
      <w:r>
        <w:rPr>
          <w:rFonts w:ascii="Times New Roman" w:hAnsi="Times New Roman"/>
        </w:rPr>
        <w:t xml:space="preserve"> Номер услуги в федеральном реестре указывается органом, предоставляющим муниципальную услугу.</w:t>
      </w:r>
    </w:p>
  </w:footnote>
  <w:footnote w:id="3">
    <w:p w:rsidR="00B30A93" w:rsidRDefault="00B30A93" w:rsidP="00B30A93">
      <w:pPr>
        <w:pStyle w:val="a3"/>
        <w:rPr>
          <w:rFonts w:ascii="Times New Roman" w:hAnsi="Times New Roman"/>
        </w:rPr>
      </w:pPr>
      <w:r>
        <w:rPr>
          <w:rStyle w:val="a5"/>
          <w:rFonts w:ascii="Times New Roman" w:hAnsi="Times New Roman"/>
        </w:rPr>
        <w:footnoteRef/>
      </w:r>
      <w:r>
        <w:rPr>
          <w:rFonts w:ascii="Times New Roman" w:hAnsi="Times New Roman"/>
        </w:rPr>
        <w:t xml:space="preserve"> Указываются реквизиты НПА, утвердившего административный регламент предоставления услуги.</w:t>
      </w:r>
    </w:p>
  </w:footnote>
  <w:footnote w:id="4">
    <w:p w:rsidR="00B30A93" w:rsidRDefault="00B30A93" w:rsidP="00B30A93">
      <w:pPr>
        <w:pStyle w:val="a3"/>
        <w:rPr>
          <w:rFonts w:ascii="Times New Roman" w:hAnsi="Times New Roman"/>
        </w:rPr>
      </w:pPr>
      <w:r>
        <w:rPr>
          <w:rStyle w:val="a5"/>
          <w:rFonts w:ascii="Times New Roman" w:hAnsi="Times New Roman"/>
        </w:rPr>
        <w:footnoteRef/>
      </w:r>
      <w:r>
        <w:rPr>
          <w:rFonts w:ascii="Times New Roman" w:hAnsi="Times New Roman"/>
        </w:rPr>
        <w:t xml:space="preserve"> Указываются существующие способы оценки заявителем качества услуги.</w:t>
      </w:r>
    </w:p>
  </w:footnote>
  <w:footnote w:id="5">
    <w:p w:rsidR="00B30A93" w:rsidRDefault="00B30A93" w:rsidP="00B30A93">
      <w:pPr>
        <w:spacing w:after="0" w:line="240" w:lineRule="auto"/>
        <w:rPr>
          <w:rFonts w:ascii="Times New Roman" w:hAnsi="Times New Roman"/>
          <w:sz w:val="20"/>
          <w:szCs w:val="20"/>
        </w:rPr>
      </w:pPr>
      <w:r>
        <w:rPr>
          <w:rStyle w:val="a5"/>
          <w:rFonts w:ascii="Times New Roman" w:hAnsi="Times New Roman"/>
        </w:rPr>
        <w:footnoteRef/>
      </w:r>
      <w:r>
        <w:rPr>
          <w:rFonts w:ascii="Times New Roman" w:hAnsi="Times New Roman"/>
          <w:sz w:val="20"/>
          <w:szCs w:val="20"/>
        </w:rPr>
        <w:t xml:space="preserve"> Исчерпывающий перечень оснований для отказа в предоставлении муниципальной услуги устанавливается органом местного самоуправления самостоятельно в нормативно – правовых актах об охране зелёных насаждений. </w:t>
      </w:r>
    </w:p>
  </w:footnote>
  <w:footnote w:id="6">
    <w:p w:rsidR="00B30A93" w:rsidRDefault="00B30A93" w:rsidP="00B30A93">
      <w:pPr>
        <w:pStyle w:val="a3"/>
        <w:rPr>
          <w:rFonts w:ascii="Times New Roman" w:hAnsi="Times New Roman"/>
        </w:rPr>
      </w:pPr>
      <w:r>
        <w:rPr>
          <w:rStyle w:val="a5"/>
          <w:rFonts w:ascii="Times New Roman" w:hAnsi="Times New Roman"/>
        </w:rPr>
        <w:footnoteRef/>
      </w:r>
      <w:r>
        <w:rPr>
          <w:rFonts w:ascii="Times New Roman" w:hAnsi="Times New Roman"/>
        </w:rPr>
        <w:t xml:space="preserve"> Методика расчёта компенсационной стоимости зелёных насаждений устанавливается ОМСУ в соответствии со ст. 61 № 7-ФЗ «Об охране окружающей среды» от 10.01.2002 г.</w:t>
      </w:r>
    </w:p>
  </w:footnote>
  <w:footnote w:id="7">
    <w:p w:rsidR="00B30A93" w:rsidRDefault="00B30A93" w:rsidP="00B30A93">
      <w:pPr>
        <w:pStyle w:val="a3"/>
        <w:rPr>
          <w:rFonts w:ascii="Times New Roman" w:hAnsi="Times New Roman"/>
        </w:rPr>
      </w:pPr>
      <w:r>
        <w:rPr>
          <w:rStyle w:val="a5"/>
          <w:rFonts w:ascii="Times New Roman" w:hAnsi="Times New Roman"/>
        </w:rPr>
        <w:footnoteRef/>
      </w:r>
      <w:r>
        <w:rPr>
          <w:rFonts w:ascii="Times New Roman" w:hAnsi="Times New Roman"/>
        </w:rPr>
        <w:t xml:space="preserve"> КБК для взимания платы указывается самостоятельно муниципальным образованием.</w:t>
      </w:r>
    </w:p>
  </w:footnote>
  <w:footnote w:id="8">
    <w:p w:rsidR="00B30A93" w:rsidRDefault="00B30A93" w:rsidP="00B30A93">
      <w:pPr>
        <w:pStyle w:val="a3"/>
        <w:rPr>
          <w:rFonts w:ascii="Times New Roman" w:hAnsi="Times New Roman"/>
        </w:rPr>
      </w:pPr>
      <w:r>
        <w:rPr>
          <w:rStyle w:val="a5"/>
          <w:rFonts w:ascii="Times New Roman" w:hAnsi="Times New Roman"/>
        </w:rPr>
        <w:footnoteRef/>
      </w:r>
      <w:r>
        <w:rPr>
          <w:rFonts w:ascii="Times New Roman" w:hAnsi="Times New Roman"/>
        </w:rPr>
        <w:t xml:space="preserve"> Исчерпывающий перечень документов (кроме заявления), необходимых для предоставления муниципальной услуги, подлежащих представлению заявителем, устанавливается органом местного самоуправления самостоятельно. Среди документов могут быть документы на земельный участок, право на который не зарегистрировано в установленном законом порядке, предписания контрольных органов о необходимости рубки и иные документы</w:t>
      </w:r>
    </w:p>
  </w:footnote>
  <w:footnote w:id="9">
    <w:p w:rsidR="00B30A93" w:rsidRDefault="00B30A93" w:rsidP="00B30A93">
      <w:pPr>
        <w:pStyle w:val="a3"/>
        <w:rPr>
          <w:rFonts w:ascii="Times New Roman" w:hAnsi="Times New Roman"/>
        </w:rPr>
      </w:pPr>
      <w:r>
        <w:rPr>
          <w:rStyle w:val="a5"/>
          <w:rFonts w:ascii="Times New Roman" w:hAnsi="Times New Roman"/>
        </w:rPr>
        <w:footnoteRef/>
      </w:r>
      <w:r>
        <w:rPr>
          <w:rFonts w:ascii="Times New Roman" w:hAnsi="Times New Roman"/>
        </w:rPr>
        <w:t xml:space="preserve"> Образец заявления приводятся органом, предоставляющим услугу</w:t>
      </w:r>
    </w:p>
  </w:footnote>
  <w:footnote w:id="10">
    <w:p w:rsidR="00B30A93" w:rsidRDefault="00B30A93" w:rsidP="00B30A93">
      <w:pPr>
        <w:pStyle w:val="a3"/>
        <w:rPr>
          <w:rFonts w:ascii="Times New Roman" w:hAnsi="Times New Roman"/>
        </w:rPr>
      </w:pPr>
      <w:r>
        <w:rPr>
          <w:rStyle w:val="a5"/>
        </w:rPr>
        <w:footnoteRef/>
      </w:r>
      <w:r>
        <w:rPr>
          <w:rFonts w:ascii="Times New Roman" w:hAnsi="Times New Roma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устанавливается органом местного самоуправления самостоятельно. Среди документов могут быть:</w:t>
      </w:r>
    </w:p>
    <w:p w:rsidR="00B30A93" w:rsidRDefault="00B30A93" w:rsidP="00B30A93">
      <w:pPr>
        <w:pStyle w:val="a3"/>
        <w:rPr>
          <w:rFonts w:ascii="Times New Roman" w:hAnsi="Times New Roman"/>
        </w:rPr>
      </w:pPr>
      <w:r>
        <w:rPr>
          <w:rFonts w:ascii="Times New Roman" w:hAnsi="Times New Roman"/>
        </w:rPr>
        <w:t xml:space="preserve"> -при реализации проектов строительства, реконструкции зданий, строений, инженерных сетей, сооружений, благоустройства территорий  – копии правоустанавливающих документов на земельный участок, на котором предполагается проведение указанных работ, а также копии проектной документации, согласованной и утвержденной в установленном порядке; </w:t>
      </w:r>
    </w:p>
    <w:p w:rsidR="00B30A93" w:rsidRDefault="00B30A93" w:rsidP="00B30A93">
      <w:pPr>
        <w:pStyle w:val="a3"/>
        <w:rPr>
          <w:rFonts w:ascii="Times New Roman" w:hAnsi="Times New Roman"/>
        </w:rPr>
      </w:pPr>
      <w:r>
        <w:rPr>
          <w:rFonts w:ascii="Times New Roman" w:hAnsi="Times New Roman"/>
        </w:rPr>
        <w:t>-при аварийных ситуациях и ликвидации их последствий – акт об аварийной ситуации на объектах инженерного обеспечения, требующих безотлагательного проведения ремонтных работ, составленный комиссией в составе представителей заказчика и уполномоченных организаций в пределах компетенции;</w:t>
      </w:r>
    </w:p>
    <w:p w:rsidR="00B30A93" w:rsidRDefault="00B30A93" w:rsidP="00B30A93">
      <w:pPr>
        <w:pStyle w:val="a3"/>
        <w:rPr>
          <w:rFonts w:ascii="Times New Roman" w:hAnsi="Times New Roman"/>
        </w:rPr>
      </w:pPr>
      <w:r>
        <w:rPr>
          <w:rFonts w:ascii="Times New Roman" w:hAnsi="Times New Roman"/>
        </w:rPr>
        <w:t>-в целях обеспечения нормативного светового режима в жилых и нежилых помещениях, затененных зелеными насаждениями – предписание (заключение или результаты замеров освещенности) органов государственного санитарно-эпидемиологического надзора;</w:t>
      </w:r>
    </w:p>
    <w:p w:rsidR="00B30A93" w:rsidRDefault="00B30A93" w:rsidP="00B30A93">
      <w:pPr>
        <w:pStyle w:val="a3"/>
      </w:pPr>
      <w:r>
        <w:rPr>
          <w:rFonts w:ascii="Times New Roman" w:hAnsi="Times New Roman"/>
        </w:rPr>
        <w:t>-при необходимости пересадки зеленых насаждений и выполнения требований по компенсационному озеленению – проект благоустройства и озеленения, согласованный в установленном порядке</w:t>
      </w:r>
    </w:p>
  </w:footnote>
  <w:footnote w:id="11">
    <w:p w:rsidR="00B30A93" w:rsidRDefault="00B30A93" w:rsidP="00B30A93">
      <w:pPr>
        <w:pStyle w:val="a3"/>
        <w:rPr>
          <w:rFonts w:ascii="Times New Roman" w:hAnsi="Times New Roman"/>
        </w:rPr>
      </w:pPr>
      <w:r>
        <w:rPr>
          <w:rStyle w:val="a5"/>
          <w:rFonts w:ascii="Times New Roman" w:hAnsi="Times New Roman"/>
        </w:rPr>
        <w:footnoteRef/>
      </w:r>
      <w:r>
        <w:rPr>
          <w:rFonts w:ascii="Times New Roman" w:hAnsi="Times New Roman"/>
        </w:rPr>
        <w:t xml:space="preserve"> Требования к документам, формы мотивированных отказов и образцы документов, являющихся результатом услуги, указываются органом, предоставляющим услугу</w:t>
      </w:r>
    </w:p>
  </w:footnote>
  <w:footnote w:id="12">
    <w:p w:rsidR="00B30A93" w:rsidRDefault="00B30A93" w:rsidP="00B30A93">
      <w:pPr>
        <w:pStyle w:val="a3"/>
        <w:rPr>
          <w:rFonts w:ascii="Times New Roman" w:hAnsi="Times New Roman"/>
        </w:rPr>
      </w:pPr>
      <w:r>
        <w:rPr>
          <w:rStyle w:val="a5"/>
          <w:rFonts w:ascii="Times New Roman" w:hAnsi="Times New Roman"/>
        </w:rPr>
        <w:footnoteRef/>
      </w:r>
      <w:r>
        <w:rPr>
          <w:rFonts w:ascii="Times New Roman" w:hAnsi="Times New Roman"/>
        </w:rPr>
        <w:t xml:space="preserve"> Исчерпывающий перечень необходимых ресурсов и форм документов указывается  органом, предоставляющим услугу</w:t>
      </w:r>
    </w:p>
  </w:footnote>
  <w:footnote w:id="13">
    <w:p w:rsidR="00B30A93" w:rsidRDefault="00B30A93" w:rsidP="00B30A93">
      <w:pPr>
        <w:pStyle w:val="a3"/>
        <w:rPr>
          <w:rFonts w:ascii="Times New Roman" w:hAnsi="Times New Roman"/>
        </w:rPr>
      </w:pPr>
      <w:r>
        <w:rPr>
          <w:rStyle w:val="a5"/>
          <w:rFonts w:ascii="Times New Roman" w:hAnsi="Times New Roman"/>
        </w:rPr>
        <w:footnoteRef/>
      </w:r>
      <w:r>
        <w:rPr>
          <w:rFonts w:ascii="Times New Roman" w:hAnsi="Times New Roman"/>
        </w:rPr>
        <w:t xml:space="preserve"> Технологические процессы предоставления «подуслуг» идентичны </w:t>
      </w:r>
    </w:p>
  </w:footnote>
  <w:footnote w:id="14">
    <w:p w:rsidR="00B30A93" w:rsidRDefault="00B30A93" w:rsidP="00B30A93">
      <w:pPr>
        <w:pStyle w:val="a3"/>
        <w:rPr>
          <w:rFonts w:ascii="Times New Roman" w:hAnsi="Times New Roman"/>
        </w:rPr>
      </w:pPr>
      <w:r>
        <w:rPr>
          <w:rStyle w:val="a5"/>
          <w:rFonts w:ascii="Times New Roman" w:hAnsi="Times New Roman"/>
        </w:rPr>
        <w:footnoteRef/>
      </w:r>
      <w:r>
        <w:rPr>
          <w:rFonts w:ascii="Times New Roman" w:hAnsi="Times New Roman"/>
        </w:rPr>
        <w:t xml:space="preserve"> Особенности предоставления «подуслуг» в электронной форме идентичны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3794"/>
    <w:multiLevelType w:val="hybridMultilevel"/>
    <w:tmpl w:val="F4563CA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827DC"/>
    <w:rsid w:val="00026F99"/>
    <w:rsid w:val="001718FA"/>
    <w:rsid w:val="003C0597"/>
    <w:rsid w:val="00467610"/>
    <w:rsid w:val="00537C29"/>
    <w:rsid w:val="005F106E"/>
    <w:rsid w:val="00942497"/>
    <w:rsid w:val="00B30A93"/>
    <w:rsid w:val="00D14122"/>
    <w:rsid w:val="00D827DC"/>
    <w:rsid w:val="00DF64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5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30A93"/>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B30A93"/>
    <w:rPr>
      <w:rFonts w:ascii="Calibri" w:eastAsia="Calibri" w:hAnsi="Calibri" w:cs="Times New Roman"/>
      <w:sz w:val="20"/>
      <w:szCs w:val="20"/>
    </w:rPr>
  </w:style>
  <w:style w:type="character" w:styleId="a5">
    <w:name w:val="footnote reference"/>
    <w:basedOn w:val="a0"/>
    <w:uiPriority w:val="99"/>
    <w:semiHidden/>
    <w:unhideWhenUsed/>
    <w:rsid w:val="00B30A93"/>
    <w:rPr>
      <w:vertAlign w:val="superscript"/>
    </w:rPr>
  </w:style>
  <w:style w:type="table" w:styleId="a6">
    <w:name w:val="Table Grid"/>
    <w:basedOn w:val="a1"/>
    <w:uiPriority w:val="59"/>
    <w:rsid w:val="00B30A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D14122"/>
    <w:pPr>
      <w:ind w:left="720"/>
      <w:contextualSpacing/>
    </w:pPr>
  </w:style>
  <w:style w:type="paragraph" w:customStyle="1" w:styleId="ConsPlusTitle">
    <w:name w:val="ConsPlusTitle"/>
    <w:rsid w:val="00D1412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8">
    <w:name w:val="Обычный.Название подразделения"/>
    <w:rsid w:val="00D14122"/>
    <w:pPr>
      <w:spacing w:after="0" w:line="240" w:lineRule="auto"/>
    </w:pPr>
    <w:rPr>
      <w:rFonts w:ascii="SchoolBook" w:eastAsia="Times New Roman" w:hAnsi="SchoolBook"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30A93"/>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B30A93"/>
    <w:rPr>
      <w:rFonts w:ascii="Calibri" w:eastAsia="Calibri" w:hAnsi="Calibri" w:cs="Times New Roman"/>
      <w:sz w:val="20"/>
      <w:szCs w:val="20"/>
    </w:rPr>
  </w:style>
  <w:style w:type="character" w:styleId="a5">
    <w:name w:val="footnote reference"/>
    <w:basedOn w:val="a0"/>
    <w:uiPriority w:val="99"/>
    <w:semiHidden/>
    <w:unhideWhenUsed/>
    <w:rsid w:val="00B30A93"/>
    <w:rPr>
      <w:vertAlign w:val="superscript"/>
    </w:rPr>
  </w:style>
  <w:style w:type="table" w:styleId="a6">
    <w:name w:val="Table Grid"/>
    <w:basedOn w:val="a1"/>
    <w:uiPriority w:val="59"/>
    <w:rsid w:val="00B30A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D14122"/>
    <w:pPr>
      <w:ind w:left="720"/>
      <w:contextualSpacing/>
    </w:pPr>
  </w:style>
  <w:style w:type="paragraph" w:customStyle="1" w:styleId="ConsPlusTitle">
    <w:name w:val="ConsPlusTitle"/>
    <w:rsid w:val="00D1412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8">
    <w:name w:val="Обычный.Название подразделения"/>
    <w:rsid w:val="00D14122"/>
    <w:pPr>
      <w:spacing w:after="0" w:line="240" w:lineRule="auto"/>
    </w:pPr>
    <w:rPr>
      <w:rFonts w:ascii="SchoolBook" w:eastAsia="Times New Roman" w:hAnsi="SchoolBook"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6585968">
      <w:bodyDiv w:val="1"/>
      <w:marLeft w:val="0"/>
      <w:marRight w:val="0"/>
      <w:marTop w:val="0"/>
      <w:marBottom w:val="0"/>
      <w:divBdr>
        <w:top w:val="none" w:sz="0" w:space="0" w:color="auto"/>
        <w:left w:val="none" w:sz="0" w:space="0" w:color="auto"/>
        <w:bottom w:val="none" w:sz="0" w:space="0" w:color="auto"/>
        <w:right w:val="none" w:sz="0" w:space="0" w:color="auto"/>
      </w:divBdr>
    </w:div>
    <w:div w:id="39879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4104</Words>
  <Characters>23396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Краснолиманское сельское поселение</cp:lastModifiedBy>
  <cp:revision>8</cp:revision>
  <cp:lastPrinted>2017-01-29T10:21:00Z</cp:lastPrinted>
  <dcterms:created xsi:type="dcterms:W3CDTF">2016-12-12T12:11:00Z</dcterms:created>
  <dcterms:modified xsi:type="dcterms:W3CDTF">2017-01-29T10:22:00Z</dcterms:modified>
</cp:coreProperties>
</file>