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63" w:rsidRPr="00887BCB" w:rsidRDefault="002E309C" w:rsidP="00007063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887BCB">
        <w:rPr>
          <w:rFonts w:eastAsia="Times New Roman CYR"/>
          <w:b/>
          <w:bCs/>
          <w:sz w:val="28"/>
          <w:szCs w:val="28"/>
        </w:rPr>
        <w:t xml:space="preserve">       </w:t>
      </w:r>
      <w:r w:rsidR="00007063" w:rsidRPr="00887BCB">
        <w:rPr>
          <w:rFonts w:eastAsia="Times New Roman CYR"/>
          <w:b/>
          <w:bCs/>
          <w:sz w:val="28"/>
          <w:szCs w:val="28"/>
        </w:rPr>
        <w:t>СОВЕТ НАРОДНЫХ ДЕПУТАТОВ</w:t>
      </w:r>
    </w:p>
    <w:p w:rsidR="00887BCB" w:rsidRPr="00887BCB" w:rsidRDefault="00F52D19" w:rsidP="00007063">
      <w:pPr>
        <w:keepNext/>
        <w:jc w:val="center"/>
        <w:rPr>
          <w:b/>
          <w:bCs/>
          <w:sz w:val="28"/>
          <w:szCs w:val="28"/>
        </w:rPr>
      </w:pPr>
      <w:r w:rsidRPr="00887BCB">
        <w:rPr>
          <w:b/>
          <w:bCs/>
          <w:color w:val="FF0000"/>
          <w:sz w:val="28"/>
          <w:szCs w:val="28"/>
        </w:rPr>
        <w:t xml:space="preserve">  </w:t>
      </w:r>
      <w:r w:rsidRPr="00887BCB">
        <w:rPr>
          <w:b/>
          <w:bCs/>
          <w:sz w:val="28"/>
          <w:szCs w:val="28"/>
        </w:rPr>
        <w:t xml:space="preserve">КРАСНОЛИМАНСКОГО </w:t>
      </w:r>
      <w:r w:rsidR="00007063" w:rsidRPr="00887BCB">
        <w:rPr>
          <w:b/>
          <w:bCs/>
          <w:sz w:val="28"/>
          <w:szCs w:val="28"/>
        </w:rPr>
        <w:t>СЕЛЬСКОГО ПОСЕЛЕНИЯ</w:t>
      </w:r>
    </w:p>
    <w:p w:rsidR="00007063" w:rsidRPr="00887BCB" w:rsidRDefault="00007063" w:rsidP="00007063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887BCB">
        <w:rPr>
          <w:b/>
          <w:bCs/>
          <w:sz w:val="28"/>
          <w:szCs w:val="28"/>
        </w:rPr>
        <w:t xml:space="preserve"> </w:t>
      </w:r>
      <w:r w:rsidRPr="00887BCB">
        <w:rPr>
          <w:rFonts w:eastAsia="Times New Roman CYR"/>
          <w:b/>
          <w:bCs/>
          <w:sz w:val="28"/>
          <w:szCs w:val="28"/>
        </w:rPr>
        <w:t>ПАНИНСКОГО МУНИЦИПАЛЬНОГО РАЙОНА</w:t>
      </w:r>
    </w:p>
    <w:p w:rsidR="00007063" w:rsidRPr="00887BCB" w:rsidRDefault="00007063" w:rsidP="00007063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887BCB">
        <w:rPr>
          <w:rFonts w:eastAsia="Times New Roman CYR"/>
          <w:b/>
          <w:bCs/>
          <w:sz w:val="28"/>
          <w:szCs w:val="28"/>
        </w:rPr>
        <w:t>ВОРОНЕЖСКОЙ  ОБЛАСТИ</w:t>
      </w:r>
    </w:p>
    <w:p w:rsidR="00007063" w:rsidRPr="00887BCB" w:rsidRDefault="00007063" w:rsidP="00007063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007063" w:rsidRPr="00887BCB" w:rsidRDefault="00007063" w:rsidP="00007063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887BCB">
        <w:rPr>
          <w:rFonts w:eastAsia="Times New Roman CYR"/>
          <w:b/>
          <w:bCs/>
          <w:sz w:val="28"/>
          <w:szCs w:val="28"/>
        </w:rPr>
        <w:t>РЕШЕНИЕ</w:t>
      </w:r>
    </w:p>
    <w:p w:rsidR="00007063" w:rsidRPr="00887BCB" w:rsidRDefault="00007063" w:rsidP="00007063">
      <w:pPr>
        <w:jc w:val="center"/>
        <w:rPr>
          <w:b/>
          <w:bCs/>
          <w:sz w:val="28"/>
          <w:szCs w:val="28"/>
        </w:rPr>
      </w:pPr>
    </w:p>
    <w:p w:rsidR="00007063" w:rsidRPr="00887BCB" w:rsidRDefault="00AD712C" w:rsidP="00007063">
      <w:pPr>
        <w:tabs>
          <w:tab w:val="left" w:pos="4153"/>
          <w:tab w:val="left" w:pos="830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9523D" w:rsidRPr="00AD712C">
        <w:rPr>
          <w:sz w:val="28"/>
          <w:szCs w:val="28"/>
        </w:rPr>
        <w:t>09</w:t>
      </w:r>
      <w:r w:rsidR="00887BCB" w:rsidRPr="00AD712C">
        <w:rPr>
          <w:sz w:val="28"/>
          <w:szCs w:val="28"/>
        </w:rPr>
        <w:t>.12.2021</w:t>
      </w:r>
      <w:r w:rsidR="00F52D19" w:rsidRPr="00AD712C">
        <w:rPr>
          <w:sz w:val="28"/>
          <w:szCs w:val="28"/>
        </w:rPr>
        <w:t>г.</w:t>
      </w:r>
      <w:bookmarkStart w:id="0" w:name="_GoBack"/>
      <w:bookmarkEnd w:id="0"/>
      <w:r w:rsidR="00887BCB" w:rsidRPr="00887BCB">
        <w:rPr>
          <w:sz w:val="28"/>
          <w:szCs w:val="28"/>
        </w:rPr>
        <w:t xml:space="preserve">  № 44</w:t>
      </w:r>
    </w:p>
    <w:p w:rsidR="00007063" w:rsidRPr="00887BCB" w:rsidRDefault="00F52D19" w:rsidP="00007063">
      <w:pPr>
        <w:tabs>
          <w:tab w:val="left" w:pos="4153"/>
          <w:tab w:val="left" w:pos="8306"/>
        </w:tabs>
        <w:rPr>
          <w:rFonts w:eastAsia="Times New Roman CYR"/>
          <w:sz w:val="28"/>
          <w:szCs w:val="28"/>
        </w:rPr>
      </w:pPr>
      <w:proofErr w:type="spellStart"/>
      <w:r w:rsidRPr="00887BCB">
        <w:rPr>
          <w:rFonts w:eastAsia="Times New Roman CYR"/>
          <w:sz w:val="28"/>
          <w:szCs w:val="28"/>
        </w:rPr>
        <w:t>с</w:t>
      </w:r>
      <w:proofErr w:type="gramStart"/>
      <w:r w:rsidRPr="00887BCB">
        <w:rPr>
          <w:rFonts w:eastAsia="Times New Roman CYR"/>
          <w:sz w:val="28"/>
          <w:szCs w:val="28"/>
        </w:rPr>
        <w:t>.К</w:t>
      </w:r>
      <w:proofErr w:type="gramEnd"/>
      <w:r w:rsidRPr="00887BCB">
        <w:rPr>
          <w:rFonts w:eastAsia="Times New Roman CYR"/>
          <w:sz w:val="28"/>
          <w:szCs w:val="28"/>
        </w:rPr>
        <w:t>расный</w:t>
      </w:r>
      <w:proofErr w:type="spellEnd"/>
      <w:r w:rsidRPr="00887BCB">
        <w:rPr>
          <w:rFonts w:eastAsia="Times New Roman CYR"/>
          <w:sz w:val="28"/>
          <w:szCs w:val="28"/>
        </w:rPr>
        <w:t xml:space="preserve"> Лиман</w:t>
      </w:r>
    </w:p>
    <w:p w:rsidR="00007063" w:rsidRPr="00887BCB" w:rsidRDefault="00007063" w:rsidP="00007063">
      <w:pPr>
        <w:tabs>
          <w:tab w:val="left" w:pos="4153"/>
          <w:tab w:val="left" w:pos="8306"/>
        </w:tabs>
        <w:rPr>
          <w:rFonts w:eastAsia="Times New Roman CYR"/>
          <w:sz w:val="28"/>
          <w:szCs w:val="28"/>
        </w:rPr>
      </w:pPr>
    </w:p>
    <w:p w:rsidR="00007063" w:rsidRPr="00887BCB" w:rsidRDefault="00007063" w:rsidP="00007063">
      <w:pPr>
        <w:tabs>
          <w:tab w:val="left" w:pos="4153"/>
          <w:tab w:val="left" w:pos="8306"/>
        </w:tabs>
        <w:rPr>
          <w:rFonts w:eastAsia="Times New Roman CYR"/>
          <w:sz w:val="28"/>
          <w:szCs w:val="28"/>
        </w:rPr>
      </w:pPr>
      <w:r w:rsidRPr="00887BCB">
        <w:rPr>
          <w:rFonts w:eastAsia="Times New Roman CYR"/>
          <w:sz w:val="28"/>
          <w:szCs w:val="28"/>
        </w:rPr>
        <w:t xml:space="preserve">О передаче полномочий по решению </w:t>
      </w:r>
    </w:p>
    <w:p w:rsidR="00007063" w:rsidRPr="00887BCB" w:rsidRDefault="00007063" w:rsidP="00007063">
      <w:pPr>
        <w:tabs>
          <w:tab w:val="left" w:pos="4153"/>
          <w:tab w:val="left" w:pos="8306"/>
        </w:tabs>
        <w:rPr>
          <w:rFonts w:eastAsia="Times New Roman CYR"/>
          <w:sz w:val="28"/>
          <w:szCs w:val="28"/>
        </w:rPr>
      </w:pPr>
      <w:r w:rsidRPr="00887BCB">
        <w:rPr>
          <w:rFonts w:eastAsia="Times New Roman CYR"/>
          <w:sz w:val="28"/>
          <w:szCs w:val="28"/>
        </w:rPr>
        <w:t>вопросов местного значения по</w:t>
      </w:r>
    </w:p>
    <w:p w:rsidR="00007063" w:rsidRPr="00887BCB" w:rsidRDefault="00007063" w:rsidP="00007063">
      <w:pPr>
        <w:tabs>
          <w:tab w:val="left" w:pos="4153"/>
          <w:tab w:val="left" w:pos="8306"/>
        </w:tabs>
        <w:rPr>
          <w:rFonts w:eastAsia="Times New Roman CYR"/>
          <w:sz w:val="28"/>
          <w:szCs w:val="28"/>
        </w:rPr>
      </w:pPr>
      <w:r w:rsidRPr="00887BCB">
        <w:rPr>
          <w:rFonts w:eastAsia="Times New Roman CYR"/>
          <w:sz w:val="28"/>
          <w:szCs w:val="28"/>
        </w:rPr>
        <w:t xml:space="preserve">осуществлению </w:t>
      </w:r>
      <w:proofErr w:type="gramStart"/>
      <w:r w:rsidRPr="00887BCB">
        <w:rPr>
          <w:rFonts w:eastAsia="Times New Roman CYR"/>
          <w:sz w:val="28"/>
          <w:szCs w:val="28"/>
        </w:rPr>
        <w:t>муниципального</w:t>
      </w:r>
      <w:proofErr w:type="gramEnd"/>
    </w:p>
    <w:p w:rsidR="00007063" w:rsidRPr="00887BCB" w:rsidRDefault="00007063" w:rsidP="00007063">
      <w:pPr>
        <w:tabs>
          <w:tab w:val="left" w:pos="4153"/>
          <w:tab w:val="left" w:pos="8306"/>
        </w:tabs>
        <w:rPr>
          <w:rFonts w:eastAsia="Times New Roman CYR"/>
          <w:sz w:val="28"/>
          <w:szCs w:val="28"/>
        </w:rPr>
      </w:pPr>
      <w:r w:rsidRPr="00887BCB">
        <w:rPr>
          <w:rFonts w:eastAsia="Times New Roman CYR"/>
          <w:sz w:val="28"/>
          <w:szCs w:val="28"/>
        </w:rPr>
        <w:t xml:space="preserve">земельного контроля </w:t>
      </w:r>
      <w:proofErr w:type="gramStart"/>
      <w:r w:rsidRPr="00887BCB">
        <w:rPr>
          <w:rFonts w:eastAsia="Times New Roman CYR"/>
          <w:sz w:val="28"/>
          <w:szCs w:val="28"/>
        </w:rPr>
        <w:t>за</w:t>
      </w:r>
      <w:proofErr w:type="gramEnd"/>
      <w:r w:rsidRPr="00887BCB">
        <w:rPr>
          <w:rFonts w:eastAsia="Times New Roman CYR"/>
          <w:sz w:val="28"/>
          <w:szCs w:val="28"/>
        </w:rPr>
        <w:t xml:space="preserve"> </w:t>
      </w:r>
    </w:p>
    <w:p w:rsidR="00007063" w:rsidRPr="00887BCB" w:rsidRDefault="00007063" w:rsidP="00007063">
      <w:pPr>
        <w:tabs>
          <w:tab w:val="left" w:pos="4153"/>
          <w:tab w:val="left" w:pos="8306"/>
        </w:tabs>
        <w:rPr>
          <w:rFonts w:eastAsia="Times New Roman CYR"/>
          <w:sz w:val="28"/>
          <w:szCs w:val="28"/>
        </w:rPr>
      </w:pPr>
      <w:r w:rsidRPr="00887BCB">
        <w:rPr>
          <w:rFonts w:eastAsia="Times New Roman CYR"/>
          <w:sz w:val="28"/>
          <w:szCs w:val="28"/>
        </w:rPr>
        <w:t>использованием земель поселения</w:t>
      </w:r>
    </w:p>
    <w:p w:rsidR="00007063" w:rsidRPr="00887BCB" w:rsidRDefault="00007063" w:rsidP="00007063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007063" w:rsidRPr="00887BCB" w:rsidRDefault="00007063" w:rsidP="00007063">
      <w:pPr>
        <w:pStyle w:val="30"/>
        <w:numPr>
          <w:ilvl w:val="0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BCB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4 статьи 15 Федерального закона от 06 октября 2003 года № 131 - ФЗ «Об общих принципах организации местного самоуправления в Российской Федерации»,  Уставом </w:t>
      </w:r>
      <w:proofErr w:type="spellStart"/>
      <w:r w:rsidR="00F52D19" w:rsidRPr="00887BCB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F52D19" w:rsidRPr="00887BCB">
        <w:rPr>
          <w:rFonts w:ascii="Times New Roman" w:hAnsi="Times New Roman" w:cs="Times New Roman"/>
          <w:sz w:val="28"/>
          <w:szCs w:val="28"/>
        </w:rPr>
        <w:t xml:space="preserve"> </w:t>
      </w:r>
      <w:r w:rsidRPr="00887BCB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887B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7BCB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вопросов местного значения, Совет народных депутатов </w:t>
      </w:r>
      <w:proofErr w:type="spellStart"/>
      <w:r w:rsidR="00F52D19" w:rsidRPr="00887BCB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887BCB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007063" w:rsidRPr="00887BCB" w:rsidRDefault="00007063" w:rsidP="00007063">
      <w:pPr>
        <w:pStyle w:val="30"/>
        <w:numPr>
          <w:ilvl w:val="0"/>
          <w:numId w:val="2"/>
        </w:numPr>
        <w:shd w:val="clear" w:color="auto" w:fill="auto"/>
        <w:spacing w:before="0" w:after="0" w:line="730" w:lineRule="exact"/>
        <w:rPr>
          <w:rFonts w:ascii="Times New Roman" w:hAnsi="Times New Roman" w:cs="Times New Roman"/>
          <w:sz w:val="28"/>
          <w:szCs w:val="28"/>
        </w:rPr>
      </w:pPr>
      <w:r w:rsidRPr="00887BCB">
        <w:rPr>
          <w:rFonts w:ascii="Times New Roman" w:hAnsi="Times New Roman" w:cs="Times New Roman"/>
          <w:sz w:val="28"/>
          <w:szCs w:val="28"/>
        </w:rPr>
        <w:t>РЕШИЛ:</w:t>
      </w:r>
    </w:p>
    <w:p w:rsidR="00007063" w:rsidRPr="00887BCB" w:rsidRDefault="00007063" w:rsidP="00007063">
      <w:pPr>
        <w:pStyle w:val="30"/>
        <w:shd w:val="clear" w:color="auto" w:fill="auto"/>
        <w:tabs>
          <w:tab w:val="left" w:pos="4015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87BCB">
        <w:rPr>
          <w:rFonts w:ascii="Times New Roman" w:hAnsi="Times New Roman" w:cs="Times New Roman"/>
          <w:sz w:val="28"/>
          <w:szCs w:val="28"/>
        </w:rPr>
        <w:t xml:space="preserve">1. Передать администрации Панинского муниципального района Воронежской области полномочия по осуществлению муниципального земельного </w:t>
      </w:r>
      <w:proofErr w:type="gramStart"/>
      <w:r w:rsidRPr="00887B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7BCB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поселения. </w:t>
      </w:r>
    </w:p>
    <w:p w:rsidR="00007063" w:rsidRPr="00887BCB" w:rsidRDefault="00007063" w:rsidP="00007063">
      <w:pPr>
        <w:pStyle w:val="30"/>
        <w:shd w:val="clear" w:color="auto" w:fill="auto"/>
        <w:tabs>
          <w:tab w:val="left" w:pos="4015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87BCB"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 w:rsidR="00F52D19" w:rsidRPr="00887BCB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F52D19" w:rsidRPr="00887BCB">
        <w:rPr>
          <w:rFonts w:ascii="Times New Roman" w:hAnsi="Times New Roman" w:cs="Times New Roman"/>
          <w:sz w:val="28"/>
          <w:szCs w:val="28"/>
        </w:rPr>
        <w:t xml:space="preserve"> </w:t>
      </w:r>
      <w:r w:rsidRPr="00887BCB">
        <w:rPr>
          <w:rFonts w:ascii="Times New Roman" w:hAnsi="Times New Roman" w:cs="Times New Roman"/>
          <w:sz w:val="28"/>
          <w:szCs w:val="28"/>
        </w:rPr>
        <w:t>сельского поселения заключить соглашение с главой администрации Панинского муниципального района о передаче полномочий по осуществлению муниципального земельного контроля (далее - Соглашение).</w:t>
      </w:r>
    </w:p>
    <w:p w:rsidR="00007063" w:rsidRPr="00887BCB" w:rsidRDefault="00007063" w:rsidP="00007063">
      <w:pPr>
        <w:pStyle w:val="30"/>
        <w:shd w:val="clear" w:color="auto" w:fill="auto"/>
        <w:tabs>
          <w:tab w:val="left" w:pos="4015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87BCB">
        <w:rPr>
          <w:rFonts w:ascii="Times New Roman" w:hAnsi="Times New Roman" w:cs="Times New Roman"/>
          <w:sz w:val="28"/>
          <w:szCs w:val="28"/>
        </w:rPr>
        <w:t xml:space="preserve">3. Утвердить текст Соглашения о передаче полномочий по осуществлению муниципального земельного </w:t>
      </w:r>
      <w:proofErr w:type="gramStart"/>
      <w:r w:rsidRPr="00887B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7BCB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 (прилагается).</w:t>
      </w:r>
    </w:p>
    <w:p w:rsidR="00007063" w:rsidRPr="00887BCB" w:rsidRDefault="00007063" w:rsidP="00007063">
      <w:pPr>
        <w:pStyle w:val="30"/>
        <w:shd w:val="clear" w:color="auto" w:fill="auto"/>
        <w:tabs>
          <w:tab w:val="left" w:pos="4015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87BCB"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proofErr w:type="spellStart"/>
      <w:r w:rsidR="00F52D19" w:rsidRPr="00887BCB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F52D19" w:rsidRPr="00887BCB">
        <w:rPr>
          <w:rFonts w:ascii="Times New Roman" w:hAnsi="Times New Roman" w:cs="Times New Roman"/>
          <w:sz w:val="28"/>
          <w:szCs w:val="28"/>
        </w:rPr>
        <w:t xml:space="preserve"> </w:t>
      </w:r>
      <w:r w:rsidRPr="00887BCB">
        <w:rPr>
          <w:rFonts w:ascii="Times New Roman" w:hAnsi="Times New Roman" w:cs="Times New Roman"/>
          <w:sz w:val="28"/>
          <w:szCs w:val="28"/>
        </w:rPr>
        <w:t>сельского поселения предусмотреть в бюджете поселения ассигнования на исполнение передаваемых полномочий, в объеме, предусмотренном Соглашением.</w:t>
      </w:r>
    </w:p>
    <w:p w:rsidR="00007063" w:rsidRPr="00887BCB" w:rsidRDefault="00007063" w:rsidP="00007063">
      <w:pPr>
        <w:pStyle w:val="30"/>
        <w:shd w:val="clear" w:color="auto" w:fill="auto"/>
        <w:tabs>
          <w:tab w:val="left" w:pos="4015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87BCB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="00C064FA">
        <w:rPr>
          <w:rFonts w:ascii="Times New Roman" w:hAnsi="Times New Roman" w:cs="Times New Roman"/>
          <w:sz w:val="28"/>
          <w:szCs w:val="28"/>
        </w:rPr>
        <w:t>с 01.01.2022года</w:t>
      </w:r>
      <w:r w:rsidRPr="00887BCB">
        <w:rPr>
          <w:rFonts w:ascii="Times New Roman" w:hAnsi="Times New Roman" w:cs="Times New Roman"/>
          <w:sz w:val="28"/>
          <w:szCs w:val="28"/>
        </w:rPr>
        <w:t>.</w:t>
      </w:r>
    </w:p>
    <w:p w:rsidR="00007063" w:rsidRPr="00887BCB" w:rsidRDefault="00007063" w:rsidP="00007063">
      <w:pPr>
        <w:pStyle w:val="30"/>
        <w:shd w:val="clear" w:color="auto" w:fill="auto"/>
        <w:tabs>
          <w:tab w:val="left" w:pos="4015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87BCB">
        <w:rPr>
          <w:rFonts w:ascii="Times New Roman" w:hAnsi="Times New Roman" w:cs="Times New Roman"/>
          <w:sz w:val="28"/>
          <w:szCs w:val="28"/>
        </w:rPr>
        <w:t xml:space="preserve">6.Опубликовать настоящее решение в официальном печатном издании </w:t>
      </w:r>
      <w:proofErr w:type="spellStart"/>
      <w:r w:rsidR="00F52D19" w:rsidRPr="00887BCB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F52D19" w:rsidRPr="00887BCB">
        <w:rPr>
          <w:rFonts w:ascii="Times New Roman" w:hAnsi="Times New Roman" w:cs="Times New Roman"/>
          <w:sz w:val="28"/>
          <w:szCs w:val="28"/>
        </w:rPr>
        <w:t xml:space="preserve"> </w:t>
      </w:r>
      <w:r w:rsidRPr="00887BCB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52D19" w:rsidRPr="00887BCB">
        <w:rPr>
          <w:rFonts w:ascii="Times New Roman" w:hAnsi="Times New Roman" w:cs="Times New Roman"/>
          <w:sz w:val="28"/>
          <w:szCs w:val="28"/>
        </w:rPr>
        <w:t>Краснолиманский</w:t>
      </w:r>
      <w:proofErr w:type="spellEnd"/>
      <w:r w:rsidR="00F52D19" w:rsidRPr="00887BCB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Pr="00887BCB">
        <w:rPr>
          <w:rFonts w:ascii="Times New Roman" w:hAnsi="Times New Roman" w:cs="Times New Roman"/>
          <w:sz w:val="28"/>
          <w:szCs w:val="28"/>
        </w:rPr>
        <w:t>».</w:t>
      </w:r>
    </w:p>
    <w:p w:rsidR="00007063" w:rsidRPr="00887BCB" w:rsidRDefault="00007063" w:rsidP="00F52D19">
      <w:pPr>
        <w:pStyle w:val="30"/>
        <w:shd w:val="clear" w:color="auto" w:fill="auto"/>
        <w:tabs>
          <w:tab w:val="left" w:pos="4015"/>
        </w:tabs>
        <w:spacing w:before="0" w:after="0" w:line="276" w:lineRule="auto"/>
        <w:ind w:right="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87BCB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887B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BC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F52D19" w:rsidRPr="00887BCB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F52D19" w:rsidRPr="00887BCB">
        <w:rPr>
          <w:rFonts w:ascii="Times New Roman" w:hAnsi="Times New Roman" w:cs="Times New Roman"/>
          <w:sz w:val="28"/>
          <w:szCs w:val="28"/>
        </w:rPr>
        <w:t xml:space="preserve"> </w:t>
      </w:r>
      <w:r w:rsidRPr="00887BC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07063" w:rsidRPr="00887BCB" w:rsidRDefault="00007063" w:rsidP="00007063">
      <w:pPr>
        <w:tabs>
          <w:tab w:val="left" w:pos="4153"/>
          <w:tab w:val="left" w:pos="8306"/>
        </w:tabs>
        <w:jc w:val="both"/>
        <w:rPr>
          <w:rFonts w:eastAsia="Times New Roman CYR"/>
          <w:sz w:val="28"/>
          <w:szCs w:val="28"/>
        </w:rPr>
      </w:pPr>
    </w:p>
    <w:p w:rsidR="00F52D19" w:rsidRPr="00887BCB" w:rsidRDefault="00007063" w:rsidP="00007063">
      <w:pPr>
        <w:tabs>
          <w:tab w:val="left" w:pos="4153"/>
          <w:tab w:val="left" w:pos="8306"/>
        </w:tabs>
        <w:jc w:val="both"/>
        <w:rPr>
          <w:rFonts w:eastAsia="Times New Roman CYR"/>
          <w:sz w:val="28"/>
          <w:szCs w:val="28"/>
        </w:rPr>
      </w:pPr>
      <w:r w:rsidRPr="00887BCB">
        <w:rPr>
          <w:rFonts w:eastAsia="Times New Roman CYR"/>
          <w:sz w:val="28"/>
          <w:szCs w:val="28"/>
        </w:rPr>
        <w:t>Глава</w:t>
      </w:r>
      <w:r w:rsidR="00F52D19" w:rsidRPr="00887BCB">
        <w:rPr>
          <w:sz w:val="28"/>
          <w:szCs w:val="28"/>
        </w:rPr>
        <w:t xml:space="preserve"> </w:t>
      </w:r>
      <w:proofErr w:type="spellStart"/>
      <w:r w:rsidR="00F52D19" w:rsidRPr="00887BCB">
        <w:rPr>
          <w:sz w:val="28"/>
          <w:szCs w:val="28"/>
        </w:rPr>
        <w:t>Краснолиманского</w:t>
      </w:r>
      <w:proofErr w:type="spellEnd"/>
      <w:r w:rsidR="00F52D19" w:rsidRPr="00887BCB">
        <w:rPr>
          <w:rFonts w:eastAsia="Times New Roman CYR"/>
          <w:sz w:val="28"/>
          <w:szCs w:val="28"/>
        </w:rPr>
        <w:t xml:space="preserve"> </w:t>
      </w:r>
    </w:p>
    <w:p w:rsidR="00007063" w:rsidRPr="00887BCB" w:rsidRDefault="00007063" w:rsidP="00007063">
      <w:pPr>
        <w:tabs>
          <w:tab w:val="left" w:pos="4153"/>
          <w:tab w:val="left" w:pos="8306"/>
        </w:tabs>
        <w:jc w:val="both"/>
        <w:rPr>
          <w:rFonts w:eastAsia="Times New Roman CYR"/>
          <w:sz w:val="28"/>
          <w:szCs w:val="28"/>
        </w:rPr>
      </w:pPr>
      <w:r w:rsidRPr="00887BCB">
        <w:rPr>
          <w:rFonts w:eastAsia="Times New Roman CYR"/>
          <w:sz w:val="28"/>
          <w:szCs w:val="28"/>
        </w:rPr>
        <w:t>сельского поселения</w:t>
      </w:r>
      <w:r w:rsidR="00F52D19" w:rsidRPr="00887BCB">
        <w:rPr>
          <w:rFonts w:eastAsia="Times New Roman CYR"/>
          <w:sz w:val="28"/>
          <w:szCs w:val="28"/>
        </w:rPr>
        <w:t xml:space="preserve">                       </w:t>
      </w:r>
      <w:r w:rsidRPr="00887BCB">
        <w:rPr>
          <w:rFonts w:eastAsia="Times New Roman CYR"/>
          <w:sz w:val="28"/>
          <w:szCs w:val="28"/>
        </w:rPr>
        <w:t>___________</w:t>
      </w:r>
      <w:r w:rsidR="00887BCB" w:rsidRPr="00887BCB">
        <w:rPr>
          <w:rFonts w:eastAsia="Times New Roman CYR"/>
          <w:sz w:val="28"/>
          <w:szCs w:val="28"/>
        </w:rPr>
        <w:t xml:space="preserve">____               </w:t>
      </w:r>
      <w:proofErr w:type="spellStart"/>
      <w:r w:rsidR="00887BCB" w:rsidRPr="00887BCB">
        <w:rPr>
          <w:rFonts w:eastAsia="Times New Roman CYR"/>
          <w:sz w:val="28"/>
          <w:szCs w:val="28"/>
        </w:rPr>
        <w:t>А.А.Барабан</w:t>
      </w:r>
      <w:r w:rsidR="00F52D19" w:rsidRPr="00887BCB">
        <w:rPr>
          <w:rFonts w:eastAsia="Times New Roman CYR"/>
          <w:sz w:val="28"/>
          <w:szCs w:val="28"/>
        </w:rPr>
        <w:t>ов</w:t>
      </w:r>
      <w:proofErr w:type="spellEnd"/>
    </w:p>
    <w:p w:rsidR="00007063" w:rsidRPr="00887BCB" w:rsidRDefault="00007063" w:rsidP="004E7C9D">
      <w:pPr>
        <w:ind w:left="709"/>
        <w:rPr>
          <w:b/>
          <w:sz w:val="28"/>
          <w:szCs w:val="28"/>
        </w:rPr>
      </w:pPr>
    </w:p>
    <w:p w:rsidR="00007063" w:rsidRPr="00887BCB" w:rsidRDefault="00007063" w:rsidP="004E7C9D">
      <w:pPr>
        <w:ind w:left="709"/>
        <w:rPr>
          <w:b/>
          <w:sz w:val="28"/>
          <w:szCs w:val="28"/>
        </w:rPr>
      </w:pPr>
    </w:p>
    <w:p w:rsidR="00D67107" w:rsidRPr="00887BCB" w:rsidRDefault="00D67107" w:rsidP="004E5800">
      <w:pPr>
        <w:jc w:val="center"/>
        <w:rPr>
          <w:b/>
          <w:sz w:val="28"/>
          <w:szCs w:val="28"/>
        </w:rPr>
      </w:pPr>
    </w:p>
    <w:p w:rsidR="00F52D19" w:rsidRPr="00887BCB" w:rsidRDefault="00F52D19" w:rsidP="004E5800">
      <w:pPr>
        <w:jc w:val="center"/>
        <w:rPr>
          <w:b/>
          <w:sz w:val="28"/>
          <w:szCs w:val="28"/>
        </w:rPr>
      </w:pPr>
    </w:p>
    <w:p w:rsidR="004E5800" w:rsidRPr="00887BCB" w:rsidRDefault="004E5800" w:rsidP="004E5800">
      <w:pPr>
        <w:jc w:val="center"/>
        <w:rPr>
          <w:b/>
          <w:sz w:val="28"/>
          <w:szCs w:val="28"/>
        </w:rPr>
      </w:pPr>
      <w:r w:rsidRPr="00887BCB">
        <w:rPr>
          <w:b/>
          <w:sz w:val="28"/>
          <w:szCs w:val="28"/>
        </w:rPr>
        <w:t>Соглашение</w:t>
      </w:r>
    </w:p>
    <w:p w:rsidR="004E5800" w:rsidRPr="00887BCB" w:rsidRDefault="004E5800" w:rsidP="004E5800">
      <w:pPr>
        <w:jc w:val="center"/>
        <w:rPr>
          <w:b/>
          <w:sz w:val="28"/>
          <w:szCs w:val="28"/>
        </w:rPr>
      </w:pPr>
      <w:r w:rsidRPr="00887BCB">
        <w:rPr>
          <w:b/>
          <w:sz w:val="28"/>
          <w:szCs w:val="28"/>
        </w:rPr>
        <w:t xml:space="preserve">о передаче осуществления полномочий </w:t>
      </w:r>
      <w:proofErr w:type="spellStart"/>
      <w:r w:rsidR="00F52D19" w:rsidRPr="00887BCB">
        <w:rPr>
          <w:b/>
          <w:sz w:val="28"/>
          <w:szCs w:val="28"/>
        </w:rPr>
        <w:t>Краснолиманского</w:t>
      </w:r>
      <w:proofErr w:type="spellEnd"/>
      <w:r w:rsidRPr="00887BCB">
        <w:rPr>
          <w:b/>
          <w:sz w:val="28"/>
          <w:szCs w:val="28"/>
        </w:rPr>
        <w:t xml:space="preserve"> </w:t>
      </w:r>
      <w:r w:rsidR="00F52D19" w:rsidRPr="00887BCB">
        <w:rPr>
          <w:b/>
          <w:sz w:val="28"/>
          <w:szCs w:val="28"/>
        </w:rPr>
        <w:t xml:space="preserve">сельского </w:t>
      </w:r>
      <w:r w:rsidRPr="00887BCB">
        <w:rPr>
          <w:b/>
          <w:sz w:val="28"/>
          <w:szCs w:val="28"/>
        </w:rPr>
        <w:t xml:space="preserve">поселения по осуществлению муниципального земельного  </w:t>
      </w:r>
      <w:proofErr w:type="gramStart"/>
      <w:r w:rsidRPr="00887BCB">
        <w:rPr>
          <w:b/>
          <w:sz w:val="28"/>
          <w:szCs w:val="28"/>
        </w:rPr>
        <w:t>контроля за</w:t>
      </w:r>
      <w:proofErr w:type="gramEnd"/>
      <w:r w:rsidRPr="00887BCB">
        <w:rPr>
          <w:b/>
          <w:sz w:val="28"/>
          <w:szCs w:val="28"/>
        </w:rPr>
        <w:t xml:space="preserve"> использованием земель поселения</w:t>
      </w:r>
    </w:p>
    <w:p w:rsidR="00887BCB" w:rsidRDefault="004E5800" w:rsidP="004E5800">
      <w:pPr>
        <w:rPr>
          <w:b/>
          <w:sz w:val="28"/>
          <w:szCs w:val="28"/>
        </w:rPr>
      </w:pPr>
      <w:r w:rsidRPr="00887BCB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CE26D8" w:rsidRDefault="00CE26D8" w:rsidP="004E5800">
      <w:pPr>
        <w:rPr>
          <w:b/>
          <w:sz w:val="28"/>
          <w:szCs w:val="28"/>
        </w:rPr>
      </w:pPr>
    </w:p>
    <w:p w:rsidR="004E5800" w:rsidRPr="00887BCB" w:rsidRDefault="004E5800" w:rsidP="004E5800">
      <w:pPr>
        <w:rPr>
          <w:b/>
          <w:sz w:val="28"/>
          <w:szCs w:val="28"/>
        </w:rPr>
      </w:pPr>
      <w:r w:rsidRPr="00887BCB">
        <w:rPr>
          <w:b/>
          <w:sz w:val="28"/>
          <w:szCs w:val="28"/>
        </w:rPr>
        <w:t xml:space="preserve">           </w:t>
      </w:r>
    </w:p>
    <w:p w:rsidR="004E5800" w:rsidRPr="00887BCB" w:rsidRDefault="004E5800" w:rsidP="004E5800">
      <w:pPr>
        <w:rPr>
          <w:b/>
          <w:sz w:val="28"/>
          <w:szCs w:val="28"/>
        </w:rPr>
      </w:pPr>
      <w:r w:rsidRPr="00887BCB">
        <w:rPr>
          <w:b/>
          <w:sz w:val="28"/>
          <w:szCs w:val="28"/>
        </w:rPr>
        <w:t xml:space="preserve">                                                                </w:t>
      </w:r>
      <w:r w:rsidR="00887BCB">
        <w:rPr>
          <w:b/>
          <w:sz w:val="28"/>
          <w:szCs w:val="28"/>
        </w:rPr>
        <w:t xml:space="preserve">                              «       »                   </w:t>
      </w:r>
      <w:r w:rsidR="00887BCB" w:rsidRPr="00887BCB">
        <w:rPr>
          <w:b/>
          <w:sz w:val="28"/>
          <w:szCs w:val="28"/>
        </w:rPr>
        <w:t>2021</w:t>
      </w:r>
      <w:r w:rsidR="00F52D19" w:rsidRPr="00887BCB">
        <w:rPr>
          <w:b/>
          <w:sz w:val="28"/>
          <w:szCs w:val="28"/>
        </w:rPr>
        <w:t>г.</w:t>
      </w:r>
    </w:p>
    <w:p w:rsidR="004E5800" w:rsidRDefault="004E5800" w:rsidP="004E5800">
      <w:pPr>
        <w:rPr>
          <w:b/>
          <w:sz w:val="28"/>
          <w:szCs w:val="28"/>
        </w:rPr>
      </w:pPr>
    </w:p>
    <w:p w:rsidR="00CE26D8" w:rsidRDefault="00CE26D8" w:rsidP="004E5800">
      <w:pPr>
        <w:rPr>
          <w:b/>
          <w:sz w:val="28"/>
          <w:szCs w:val="28"/>
        </w:rPr>
      </w:pPr>
    </w:p>
    <w:p w:rsidR="00887BCB" w:rsidRPr="00887BCB" w:rsidRDefault="00887BCB" w:rsidP="004E5800">
      <w:pPr>
        <w:rPr>
          <w:b/>
          <w:sz w:val="28"/>
          <w:szCs w:val="28"/>
        </w:rPr>
      </w:pPr>
    </w:p>
    <w:p w:rsidR="004E5800" w:rsidRPr="00887BCB" w:rsidRDefault="004E5800" w:rsidP="004E5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B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52D19" w:rsidRPr="00887BCB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F52D19" w:rsidRPr="00887BCB">
        <w:rPr>
          <w:rFonts w:ascii="Times New Roman" w:hAnsi="Times New Roman" w:cs="Times New Roman"/>
          <w:sz w:val="28"/>
          <w:szCs w:val="28"/>
        </w:rPr>
        <w:t xml:space="preserve"> с</w:t>
      </w:r>
      <w:r w:rsidR="00A574AB" w:rsidRPr="00887BCB">
        <w:rPr>
          <w:rFonts w:ascii="Times New Roman" w:hAnsi="Times New Roman" w:cs="Times New Roman"/>
          <w:sz w:val="28"/>
          <w:szCs w:val="28"/>
        </w:rPr>
        <w:t>ельского</w:t>
      </w:r>
      <w:r w:rsidRPr="00887BCB">
        <w:rPr>
          <w:rFonts w:ascii="Times New Roman" w:hAnsi="Times New Roman" w:cs="Times New Roman"/>
          <w:sz w:val="28"/>
          <w:szCs w:val="28"/>
        </w:rPr>
        <w:t xml:space="preserve"> поселения Панинского муниципального </w:t>
      </w:r>
      <w:r w:rsidR="008D6105" w:rsidRPr="00887BCB">
        <w:rPr>
          <w:rFonts w:ascii="Times New Roman" w:hAnsi="Times New Roman" w:cs="Times New Roman"/>
          <w:sz w:val="28"/>
          <w:szCs w:val="28"/>
        </w:rPr>
        <w:t>района, именуемая в дальнейшем Администрация поселения</w:t>
      </w:r>
      <w:r w:rsidRPr="00887BCB">
        <w:rPr>
          <w:rFonts w:ascii="Times New Roman" w:hAnsi="Times New Roman" w:cs="Times New Roman"/>
          <w:sz w:val="28"/>
          <w:szCs w:val="28"/>
        </w:rPr>
        <w:t xml:space="preserve">, в лице главы администрации </w:t>
      </w:r>
      <w:proofErr w:type="spellStart"/>
      <w:r w:rsidR="00A574AB" w:rsidRPr="00887BCB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74AB" w:rsidRPr="00887B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7BCB" w:rsidRPr="00887B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87BCB" w:rsidRPr="00887BCB">
        <w:rPr>
          <w:rFonts w:ascii="Times New Roman" w:eastAsia="Calibri" w:hAnsi="Times New Roman" w:cs="Times New Roman"/>
          <w:sz w:val="28"/>
          <w:szCs w:val="28"/>
          <w:lang w:eastAsia="en-US"/>
        </w:rPr>
        <w:t>Барабанова</w:t>
      </w:r>
      <w:proofErr w:type="spellEnd"/>
      <w:r w:rsidR="00887BCB" w:rsidRPr="00887B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Александра Александровича</w:t>
      </w:r>
      <w:r w:rsidRPr="00887BCB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стороны, и администрация Панинского муниципального </w:t>
      </w:r>
      <w:r w:rsidR="008D6105" w:rsidRPr="00887BCB">
        <w:rPr>
          <w:rFonts w:ascii="Times New Roman" w:hAnsi="Times New Roman" w:cs="Times New Roman"/>
          <w:sz w:val="28"/>
          <w:szCs w:val="28"/>
        </w:rPr>
        <w:t>района, именуемая в дальнейшем Администрация района</w:t>
      </w:r>
      <w:r w:rsidRPr="00887BCB">
        <w:rPr>
          <w:rFonts w:ascii="Times New Roman" w:hAnsi="Times New Roman" w:cs="Times New Roman"/>
          <w:sz w:val="28"/>
          <w:szCs w:val="28"/>
        </w:rPr>
        <w:t>, в лице главы администрации Панинского муниципального района Щеглова Николая Васильевича, действующего на основании Устава, с др</w:t>
      </w:r>
      <w:r w:rsidR="008D6105" w:rsidRPr="00887BCB">
        <w:rPr>
          <w:rFonts w:ascii="Times New Roman" w:hAnsi="Times New Roman" w:cs="Times New Roman"/>
          <w:sz w:val="28"/>
          <w:szCs w:val="28"/>
        </w:rPr>
        <w:t>угой стороны, вместе именуемые Стороны</w:t>
      </w:r>
      <w:r w:rsidRPr="00887BCB">
        <w:rPr>
          <w:rFonts w:ascii="Times New Roman" w:hAnsi="Times New Roman" w:cs="Times New Roman"/>
          <w:sz w:val="28"/>
          <w:szCs w:val="28"/>
        </w:rPr>
        <w:t>, руководствуясь</w:t>
      </w:r>
      <w:proofErr w:type="gramEnd"/>
      <w:r w:rsidRPr="00887BCB">
        <w:rPr>
          <w:rFonts w:ascii="Times New Roman" w:hAnsi="Times New Roman" w:cs="Times New Roman"/>
          <w:sz w:val="28"/>
          <w:szCs w:val="28"/>
        </w:rPr>
        <w:t xml:space="preserve"> пунктом 4 статьи 15 Федерального закона от 06 октября 2003г. № 131 ФЗ «Об общих принципах организации местного самоуправления в Российской Федерации», Земельным кодексом РФ Уставом </w:t>
      </w:r>
      <w:proofErr w:type="spellStart"/>
      <w:r w:rsidR="00A574AB" w:rsidRPr="00887BCB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74AB" w:rsidRPr="00887B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7BCB">
        <w:rPr>
          <w:rFonts w:ascii="Times New Roman" w:hAnsi="Times New Roman" w:cs="Times New Roman"/>
          <w:sz w:val="28"/>
          <w:szCs w:val="28"/>
        </w:rPr>
        <w:t>, Уставом Панинского муниципального района, заключили настоящее соглашение о нижеследующем:</w:t>
      </w:r>
    </w:p>
    <w:p w:rsidR="004E5800" w:rsidRPr="00887BCB" w:rsidRDefault="004E5800" w:rsidP="004E5800">
      <w:pPr>
        <w:rPr>
          <w:sz w:val="28"/>
          <w:szCs w:val="28"/>
        </w:rPr>
      </w:pPr>
    </w:p>
    <w:p w:rsidR="004E5800" w:rsidRPr="00887BCB" w:rsidRDefault="004E5800" w:rsidP="004E5800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7BCB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4E5800" w:rsidRPr="00887BCB" w:rsidRDefault="004E5800" w:rsidP="004E5800">
      <w:pPr>
        <w:pStyle w:val="ConsPlusNormal"/>
        <w:ind w:left="48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5800" w:rsidRPr="00887BCB" w:rsidRDefault="004E5800" w:rsidP="004E5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887BCB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передача Администрацией поселения Администрации района полномочий  по осуществлению муниципального земельного </w:t>
      </w:r>
      <w:proofErr w:type="gramStart"/>
      <w:r w:rsidRPr="00887B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7BCB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поселения. </w:t>
      </w:r>
    </w:p>
    <w:p w:rsidR="004E5800" w:rsidRDefault="004E5800" w:rsidP="004E5800">
      <w:pPr>
        <w:jc w:val="both"/>
        <w:rPr>
          <w:sz w:val="28"/>
          <w:szCs w:val="28"/>
        </w:rPr>
      </w:pPr>
    </w:p>
    <w:p w:rsidR="00887BCB" w:rsidRPr="00887BCB" w:rsidRDefault="00887BCB" w:rsidP="004E5800">
      <w:pPr>
        <w:jc w:val="both"/>
        <w:rPr>
          <w:sz w:val="28"/>
          <w:szCs w:val="28"/>
        </w:rPr>
      </w:pPr>
    </w:p>
    <w:p w:rsidR="004E5800" w:rsidRPr="00887BCB" w:rsidRDefault="004E5800" w:rsidP="004E5800">
      <w:pPr>
        <w:pStyle w:val="a6"/>
        <w:jc w:val="center"/>
        <w:rPr>
          <w:b/>
          <w:sz w:val="28"/>
          <w:szCs w:val="28"/>
        </w:rPr>
      </w:pPr>
      <w:r w:rsidRPr="00887BCB">
        <w:rPr>
          <w:b/>
          <w:sz w:val="28"/>
          <w:szCs w:val="28"/>
        </w:rPr>
        <w:t>2.Порядок определения ежегодного объема финансовых средств (межбюджетных трансфертов).</w:t>
      </w:r>
    </w:p>
    <w:p w:rsidR="004E5800" w:rsidRPr="00887BCB" w:rsidRDefault="004E5800" w:rsidP="004E5800">
      <w:pPr>
        <w:pStyle w:val="a6"/>
        <w:jc w:val="center"/>
        <w:rPr>
          <w:b/>
          <w:sz w:val="28"/>
          <w:szCs w:val="28"/>
        </w:rPr>
      </w:pP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     2.1. </w:t>
      </w:r>
      <w:proofErr w:type="gramStart"/>
      <w:r w:rsidRPr="00887BCB">
        <w:rPr>
          <w:sz w:val="28"/>
          <w:szCs w:val="28"/>
        </w:rPr>
        <w:t>Передача осуществления пол</w:t>
      </w:r>
      <w:r w:rsidR="008D6105" w:rsidRPr="00887BCB">
        <w:rPr>
          <w:sz w:val="28"/>
          <w:szCs w:val="28"/>
        </w:rPr>
        <w:t>номочий по предмету настоящего С</w:t>
      </w:r>
      <w:r w:rsidRPr="00887BCB">
        <w:rPr>
          <w:sz w:val="28"/>
          <w:szCs w:val="28"/>
        </w:rPr>
        <w:t xml:space="preserve">оглашения осуществляется за счет межбюджетных трансфертов, предоставляемых из бюджета </w:t>
      </w:r>
      <w:proofErr w:type="spellStart"/>
      <w:r w:rsidR="00A574AB" w:rsidRPr="00887BCB">
        <w:rPr>
          <w:sz w:val="28"/>
          <w:szCs w:val="28"/>
        </w:rPr>
        <w:t>Краснолиманского</w:t>
      </w:r>
      <w:proofErr w:type="spellEnd"/>
      <w:r w:rsidR="00A574AB" w:rsidRPr="00887BCB">
        <w:rPr>
          <w:sz w:val="28"/>
          <w:szCs w:val="28"/>
        </w:rPr>
        <w:t xml:space="preserve"> сельского поселения </w:t>
      </w:r>
      <w:r w:rsidRPr="00887BCB">
        <w:rPr>
          <w:sz w:val="28"/>
          <w:szCs w:val="28"/>
        </w:rPr>
        <w:t>в бюджет Панинского муниципального района в размере, предусмотренном Порядком расчета ежегодного объема финансовых средств (межбюджетных трансфертов), прилагаемого к настоящему Соглашению.</w:t>
      </w:r>
      <w:proofErr w:type="gramEnd"/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    2.2. Финансовые средства (межбюджетные трансферты), предоставляемые для осуществления полномочий, перечисляются Администрацией поселения </w:t>
      </w:r>
      <w:r w:rsidRPr="00887BCB">
        <w:rPr>
          <w:sz w:val="28"/>
          <w:szCs w:val="28"/>
        </w:rPr>
        <w:lastRenderedPageBreak/>
        <w:t xml:space="preserve">ежемесячно, не позднее 10 числа месяца следующего за </w:t>
      </w:r>
      <w:proofErr w:type="gramStart"/>
      <w:r w:rsidRPr="00887BCB">
        <w:rPr>
          <w:sz w:val="28"/>
          <w:szCs w:val="28"/>
        </w:rPr>
        <w:t>отчетным</w:t>
      </w:r>
      <w:proofErr w:type="gramEnd"/>
      <w:r w:rsidRPr="00887BCB">
        <w:rPr>
          <w:sz w:val="28"/>
          <w:szCs w:val="28"/>
        </w:rPr>
        <w:t xml:space="preserve">  равными долями исходя из годового объема.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    2.3. Формирование, перечисление и учет межбюджетных трансфертов, предоставляемых из бюджета </w:t>
      </w:r>
      <w:proofErr w:type="spellStart"/>
      <w:r w:rsidR="00A574AB" w:rsidRPr="00887BCB">
        <w:rPr>
          <w:sz w:val="28"/>
          <w:szCs w:val="28"/>
        </w:rPr>
        <w:t>Краснолиманского</w:t>
      </w:r>
      <w:proofErr w:type="spellEnd"/>
      <w:r w:rsidR="00A574AB" w:rsidRPr="00887BCB">
        <w:rPr>
          <w:sz w:val="28"/>
          <w:szCs w:val="28"/>
        </w:rPr>
        <w:t xml:space="preserve"> сельского поселения </w:t>
      </w:r>
      <w:r w:rsidRPr="00887BCB">
        <w:rPr>
          <w:sz w:val="28"/>
          <w:szCs w:val="28"/>
        </w:rPr>
        <w:t>бюджету Панинского муниципального района на реализацию полномочий, указанных в пункте 1.1. настоящего</w:t>
      </w:r>
      <w:r w:rsidR="006C5D29" w:rsidRPr="00887BCB">
        <w:rPr>
          <w:sz w:val="28"/>
          <w:szCs w:val="28"/>
        </w:rPr>
        <w:t xml:space="preserve"> С</w:t>
      </w:r>
      <w:r w:rsidRPr="00887BCB">
        <w:rPr>
          <w:sz w:val="28"/>
          <w:szCs w:val="28"/>
        </w:rPr>
        <w:t>оглашения, осуществляется в соответствии с бюджетным законодательством Российской Федерации.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   2.4. Стороны ежегодно определяют объем финансовых средств  (межбюджетных трансфертов), предоставляемых из бюджета </w:t>
      </w:r>
      <w:proofErr w:type="spellStart"/>
      <w:r w:rsidR="00A574AB" w:rsidRPr="00887BCB">
        <w:rPr>
          <w:sz w:val="28"/>
          <w:szCs w:val="28"/>
        </w:rPr>
        <w:t>Краснолиманского</w:t>
      </w:r>
      <w:proofErr w:type="spellEnd"/>
      <w:r w:rsidR="00A574AB" w:rsidRPr="00887BCB">
        <w:rPr>
          <w:sz w:val="28"/>
          <w:szCs w:val="28"/>
        </w:rPr>
        <w:t xml:space="preserve"> </w:t>
      </w:r>
      <w:r w:rsidRPr="00887BCB">
        <w:rPr>
          <w:sz w:val="28"/>
          <w:szCs w:val="28"/>
        </w:rPr>
        <w:t>сельского поселения в бюджет Панинского муниципального района для осуществления полномочий, предусмотренных пунктом 1 настоящего Соглашения в соответствии с Порядком расчета ежегодного объема финансовых средств (межбюджетных трансфертов), прилагаемого к настоящему Соглашению.</w:t>
      </w:r>
    </w:p>
    <w:p w:rsidR="004E5800" w:rsidRDefault="004E5800" w:rsidP="004E58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  2.5. Для осуществления переданных в с</w:t>
      </w:r>
      <w:r w:rsidR="006C5D29" w:rsidRPr="00887BCB">
        <w:rPr>
          <w:sz w:val="28"/>
          <w:szCs w:val="28"/>
        </w:rPr>
        <w:t>оответствии с п.1.1 настоящего С</w:t>
      </w:r>
      <w:r w:rsidRPr="00887BCB">
        <w:rPr>
          <w:sz w:val="28"/>
          <w:szCs w:val="28"/>
        </w:rPr>
        <w:t>оглашения полномочий Администрация района  имеет  право дополнительно использовать собственные материальные ресурсы и финансовые средства в случаях и порядке, предусмотренных решением Совета народных депутатов Панинского муниципального района.</w:t>
      </w:r>
    </w:p>
    <w:p w:rsidR="00CE26D8" w:rsidRPr="00887BCB" w:rsidRDefault="00CE26D8" w:rsidP="004E58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800" w:rsidRPr="00887BCB" w:rsidRDefault="004E5800" w:rsidP="004E5800">
      <w:pPr>
        <w:jc w:val="center"/>
        <w:rPr>
          <w:b/>
          <w:sz w:val="28"/>
          <w:szCs w:val="28"/>
        </w:rPr>
      </w:pPr>
      <w:r w:rsidRPr="00887BCB">
        <w:rPr>
          <w:b/>
          <w:sz w:val="28"/>
          <w:szCs w:val="28"/>
        </w:rPr>
        <w:t>3. Права и обязанности сторон.</w:t>
      </w:r>
    </w:p>
    <w:p w:rsidR="004E5800" w:rsidRDefault="004E5800" w:rsidP="004E5800">
      <w:pPr>
        <w:jc w:val="both"/>
        <w:rPr>
          <w:b/>
          <w:sz w:val="28"/>
          <w:szCs w:val="28"/>
        </w:rPr>
      </w:pP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b/>
          <w:sz w:val="28"/>
          <w:szCs w:val="28"/>
        </w:rPr>
        <w:t xml:space="preserve">   </w:t>
      </w:r>
      <w:r w:rsidRPr="00887BCB">
        <w:rPr>
          <w:sz w:val="28"/>
          <w:szCs w:val="28"/>
        </w:rPr>
        <w:t>3.1. Администрация поселения:</w:t>
      </w:r>
    </w:p>
    <w:p w:rsidR="004E5800" w:rsidRPr="00887BCB" w:rsidRDefault="008D6105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  3.1.1. Перечисляет Администрации района</w:t>
      </w:r>
      <w:r w:rsidR="004E5800" w:rsidRPr="00887BCB">
        <w:rPr>
          <w:sz w:val="28"/>
          <w:szCs w:val="28"/>
        </w:rPr>
        <w:t xml:space="preserve"> финансовые средства в виде межбюджетных трансфертов, предназначенные для исполнения переданных по н</w:t>
      </w:r>
      <w:r w:rsidR="006C5D29" w:rsidRPr="00887BCB">
        <w:rPr>
          <w:sz w:val="28"/>
          <w:szCs w:val="28"/>
        </w:rPr>
        <w:t>астоящему С</w:t>
      </w:r>
      <w:r w:rsidR="004E5800" w:rsidRPr="00887BCB">
        <w:rPr>
          <w:sz w:val="28"/>
          <w:szCs w:val="28"/>
        </w:rPr>
        <w:t>оглашению полномочий, в размере и порядке, установленных разделом 2 настоящего соглашения.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 3.1.2. Осущес</w:t>
      </w:r>
      <w:r w:rsidR="008D6105" w:rsidRPr="00887BCB">
        <w:rPr>
          <w:sz w:val="28"/>
          <w:szCs w:val="28"/>
        </w:rPr>
        <w:t xml:space="preserve">твляет </w:t>
      </w:r>
      <w:proofErr w:type="gramStart"/>
      <w:r w:rsidR="008D6105" w:rsidRPr="00887BCB">
        <w:rPr>
          <w:sz w:val="28"/>
          <w:szCs w:val="28"/>
        </w:rPr>
        <w:t>контроль за</w:t>
      </w:r>
      <w:proofErr w:type="gramEnd"/>
      <w:r w:rsidR="008D6105" w:rsidRPr="00887BCB">
        <w:rPr>
          <w:sz w:val="28"/>
          <w:szCs w:val="28"/>
        </w:rPr>
        <w:t xml:space="preserve"> исполнением Администрацией района</w:t>
      </w:r>
      <w:r w:rsidRPr="00887BCB">
        <w:rPr>
          <w:sz w:val="28"/>
          <w:szCs w:val="28"/>
        </w:rPr>
        <w:t xml:space="preserve"> переданных ей полномочий, а также за целевым использованием финансовых средств, предоставленных на эти цели. В случае выявления нарушений да</w:t>
      </w:r>
      <w:r w:rsidR="008D6105" w:rsidRPr="00887BCB">
        <w:rPr>
          <w:sz w:val="28"/>
          <w:szCs w:val="28"/>
        </w:rPr>
        <w:t>ет обязательные для исполнения Администрацией района</w:t>
      </w:r>
      <w:r w:rsidRPr="00887BCB">
        <w:rPr>
          <w:sz w:val="28"/>
          <w:szCs w:val="28"/>
        </w:rPr>
        <w:t xml:space="preserve"> письменные предписания для устранения выявленных нарушений в определенный срок с момента уведомления.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3.2. Администрация района: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3.2</w:t>
      </w:r>
      <w:r w:rsidR="008D6105" w:rsidRPr="00887BCB">
        <w:rPr>
          <w:sz w:val="28"/>
          <w:szCs w:val="28"/>
        </w:rPr>
        <w:t>.1. Осуществляет переданные ей Администрацией поселения</w:t>
      </w:r>
      <w:r w:rsidRPr="00887BCB">
        <w:rPr>
          <w:sz w:val="28"/>
          <w:szCs w:val="28"/>
        </w:rPr>
        <w:t xml:space="preserve"> полномочия в соответс</w:t>
      </w:r>
      <w:r w:rsidR="006C5D29" w:rsidRPr="00887BCB">
        <w:rPr>
          <w:sz w:val="28"/>
          <w:szCs w:val="28"/>
        </w:rPr>
        <w:t>твии с пунктом 1.1. настоящего С</w:t>
      </w:r>
      <w:r w:rsidRPr="00887BCB">
        <w:rPr>
          <w:sz w:val="28"/>
          <w:szCs w:val="28"/>
        </w:rPr>
        <w:t xml:space="preserve">оглашения и действующим законодательством в </w:t>
      </w:r>
      <w:proofErr w:type="gramStart"/>
      <w:r w:rsidRPr="00887BCB">
        <w:rPr>
          <w:sz w:val="28"/>
          <w:szCs w:val="28"/>
        </w:rPr>
        <w:t>пределах</w:t>
      </w:r>
      <w:proofErr w:type="gramEnd"/>
      <w:r w:rsidRPr="00887BCB">
        <w:rPr>
          <w:sz w:val="28"/>
          <w:szCs w:val="28"/>
        </w:rPr>
        <w:t xml:space="preserve"> выделенных на эти цели финансовых средств.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3.2.2</w:t>
      </w:r>
      <w:r w:rsidR="008D6105" w:rsidRPr="00887BCB">
        <w:rPr>
          <w:sz w:val="28"/>
          <w:szCs w:val="28"/>
        </w:rPr>
        <w:t xml:space="preserve">. Рассматривает представленные </w:t>
      </w:r>
      <w:r w:rsidRPr="00887BCB">
        <w:rPr>
          <w:sz w:val="28"/>
          <w:szCs w:val="28"/>
        </w:rPr>
        <w:t>Админис</w:t>
      </w:r>
      <w:r w:rsidR="008D6105" w:rsidRPr="00887BCB">
        <w:rPr>
          <w:sz w:val="28"/>
          <w:szCs w:val="28"/>
        </w:rPr>
        <w:t>трацией поселения</w:t>
      </w:r>
      <w:r w:rsidRPr="00887BCB">
        <w:rPr>
          <w:sz w:val="28"/>
          <w:szCs w:val="28"/>
        </w:rPr>
        <w:t xml:space="preserve"> требования об устранении в</w:t>
      </w:r>
      <w:r w:rsidR="008D6105" w:rsidRPr="00887BCB">
        <w:rPr>
          <w:sz w:val="28"/>
          <w:szCs w:val="28"/>
        </w:rPr>
        <w:t>ыявленных нарушений со стороны Администрации района по реализации переданных Администрацией поселения</w:t>
      </w:r>
      <w:r w:rsidRPr="00887BCB">
        <w:rPr>
          <w:sz w:val="28"/>
          <w:szCs w:val="28"/>
        </w:rPr>
        <w:t xml:space="preserve"> полномочий, не позднее чем в месячный срок (если в требовании не указан иной срок) </w:t>
      </w:r>
      <w:proofErr w:type="gramStart"/>
      <w:r w:rsidRPr="00887BCB">
        <w:rPr>
          <w:sz w:val="28"/>
          <w:szCs w:val="28"/>
        </w:rPr>
        <w:t>принимает меры по устранению нарушений и не</w:t>
      </w:r>
      <w:r w:rsidR="008D6105" w:rsidRPr="00887BCB">
        <w:rPr>
          <w:sz w:val="28"/>
          <w:szCs w:val="28"/>
        </w:rPr>
        <w:t>замедлительно сообщает</w:t>
      </w:r>
      <w:proofErr w:type="gramEnd"/>
      <w:r w:rsidR="008D6105" w:rsidRPr="00887BCB">
        <w:rPr>
          <w:sz w:val="28"/>
          <w:szCs w:val="28"/>
        </w:rPr>
        <w:t xml:space="preserve"> об этом Администрации поселения</w:t>
      </w:r>
      <w:r w:rsidRPr="00887BCB">
        <w:rPr>
          <w:sz w:val="28"/>
          <w:szCs w:val="28"/>
        </w:rPr>
        <w:t>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3.3. В случае невозможности надлежащего ис</w:t>
      </w:r>
      <w:r w:rsidR="008D6105" w:rsidRPr="00887BCB">
        <w:rPr>
          <w:sz w:val="28"/>
          <w:szCs w:val="28"/>
        </w:rPr>
        <w:t>полнения переданных полномочий Администрация района</w:t>
      </w:r>
      <w:r w:rsidRPr="00887BCB">
        <w:rPr>
          <w:sz w:val="28"/>
          <w:szCs w:val="28"/>
        </w:rPr>
        <w:t xml:space="preserve"> сообщ</w:t>
      </w:r>
      <w:r w:rsidR="008D6105" w:rsidRPr="00887BCB">
        <w:rPr>
          <w:sz w:val="28"/>
          <w:szCs w:val="28"/>
        </w:rPr>
        <w:t>ает об этом в письменной форме Администрации поселения</w:t>
      </w:r>
      <w:r w:rsidRPr="00887BCB">
        <w:rPr>
          <w:sz w:val="28"/>
          <w:szCs w:val="28"/>
        </w:rPr>
        <w:t xml:space="preserve"> в 10 </w:t>
      </w:r>
      <w:proofErr w:type="spellStart"/>
      <w:r w:rsidRPr="00887BCB">
        <w:rPr>
          <w:sz w:val="28"/>
          <w:szCs w:val="28"/>
        </w:rPr>
        <w:t>дневный</w:t>
      </w:r>
      <w:proofErr w:type="spellEnd"/>
      <w:r w:rsidRPr="00887BCB">
        <w:rPr>
          <w:sz w:val="28"/>
          <w:szCs w:val="28"/>
        </w:rPr>
        <w:t xml:space="preserve"> срок.</w:t>
      </w:r>
      <w:r w:rsidR="008D6105" w:rsidRPr="00887BCB">
        <w:rPr>
          <w:sz w:val="28"/>
          <w:szCs w:val="28"/>
        </w:rPr>
        <w:t xml:space="preserve"> Администрация поселения</w:t>
      </w:r>
      <w:r w:rsidRPr="00887BCB">
        <w:rPr>
          <w:sz w:val="28"/>
          <w:szCs w:val="28"/>
        </w:rPr>
        <w:t xml:space="preserve"> рассматривает такое сообщение в течение 7 дней с момента его поступления.</w:t>
      </w:r>
    </w:p>
    <w:p w:rsidR="004E5800" w:rsidRDefault="004E5800" w:rsidP="004E5800">
      <w:pPr>
        <w:jc w:val="both"/>
        <w:rPr>
          <w:sz w:val="28"/>
          <w:szCs w:val="28"/>
        </w:rPr>
      </w:pPr>
    </w:p>
    <w:p w:rsidR="004E5800" w:rsidRDefault="004E5800" w:rsidP="004E5800">
      <w:pPr>
        <w:jc w:val="center"/>
        <w:rPr>
          <w:b/>
          <w:sz w:val="28"/>
          <w:szCs w:val="28"/>
        </w:rPr>
      </w:pPr>
      <w:r w:rsidRPr="00887BCB">
        <w:rPr>
          <w:b/>
          <w:sz w:val="28"/>
          <w:szCs w:val="28"/>
        </w:rPr>
        <w:lastRenderedPageBreak/>
        <w:t>4. Ответственность сторон.</w:t>
      </w:r>
    </w:p>
    <w:p w:rsidR="00887BCB" w:rsidRPr="00887BCB" w:rsidRDefault="00887BCB" w:rsidP="004E5800">
      <w:pPr>
        <w:jc w:val="center"/>
        <w:rPr>
          <w:b/>
          <w:sz w:val="28"/>
          <w:szCs w:val="28"/>
        </w:rPr>
      </w:pP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 4.1. Установление фак</w:t>
      </w:r>
      <w:r w:rsidR="008D6105" w:rsidRPr="00887BCB">
        <w:rPr>
          <w:sz w:val="28"/>
          <w:szCs w:val="28"/>
        </w:rPr>
        <w:t>та ненадлежащего осуществления Администрацией района</w:t>
      </w:r>
      <w:r w:rsidRPr="00887BCB">
        <w:rPr>
          <w:sz w:val="28"/>
          <w:szCs w:val="28"/>
        </w:rPr>
        <w:t xml:space="preserve"> переданных ей полномочий является основанием для одно</w:t>
      </w:r>
      <w:r w:rsidR="006C5D29" w:rsidRPr="00887BCB">
        <w:rPr>
          <w:sz w:val="28"/>
          <w:szCs w:val="28"/>
        </w:rPr>
        <w:t>стороннего расторжения данного Соглашения. Расторжение С</w:t>
      </w:r>
      <w:r w:rsidRPr="00887BCB">
        <w:rPr>
          <w:sz w:val="28"/>
          <w:szCs w:val="28"/>
        </w:rPr>
        <w:t xml:space="preserve">оглашения влечет за собой возврат перечисленных межбюджетных трансфертов, за вычетом фактических расходов, подтвержденных документально, в 30 </w:t>
      </w:r>
      <w:proofErr w:type="spellStart"/>
      <w:r w:rsidRPr="00887BCB">
        <w:rPr>
          <w:sz w:val="28"/>
          <w:szCs w:val="28"/>
        </w:rPr>
        <w:t>дне</w:t>
      </w:r>
      <w:r w:rsidR="006C5D29" w:rsidRPr="00887BCB">
        <w:rPr>
          <w:sz w:val="28"/>
          <w:szCs w:val="28"/>
        </w:rPr>
        <w:t>вный</w:t>
      </w:r>
      <w:proofErr w:type="spellEnd"/>
      <w:r w:rsidR="006C5D29" w:rsidRPr="00887BCB">
        <w:rPr>
          <w:sz w:val="28"/>
          <w:szCs w:val="28"/>
        </w:rPr>
        <w:t xml:space="preserve"> срок с момента подписания С</w:t>
      </w:r>
      <w:r w:rsidRPr="00887BCB">
        <w:rPr>
          <w:sz w:val="28"/>
          <w:szCs w:val="28"/>
        </w:rPr>
        <w:t>оглашения о расторжении или получения письмен</w:t>
      </w:r>
      <w:r w:rsidR="006C5D29" w:rsidRPr="00887BCB">
        <w:rPr>
          <w:sz w:val="28"/>
          <w:szCs w:val="28"/>
        </w:rPr>
        <w:t>ного уведомления о расторжении С</w:t>
      </w:r>
      <w:r w:rsidRPr="00887BCB">
        <w:rPr>
          <w:sz w:val="28"/>
          <w:szCs w:val="28"/>
        </w:rPr>
        <w:t>оглашения.</w:t>
      </w:r>
    </w:p>
    <w:p w:rsidR="004E5800" w:rsidRPr="00887BCB" w:rsidRDefault="008D6105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4.2. Администрация района</w:t>
      </w:r>
      <w:r w:rsidR="004E5800" w:rsidRPr="00887BCB">
        <w:rPr>
          <w:sz w:val="28"/>
          <w:szCs w:val="28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4.3. В случае неисполне</w:t>
      </w:r>
      <w:r w:rsidR="008D6105" w:rsidRPr="00887BCB">
        <w:rPr>
          <w:sz w:val="28"/>
          <w:szCs w:val="28"/>
        </w:rPr>
        <w:t>ния Администрацией поселения</w:t>
      </w:r>
      <w:r w:rsidR="006C5D29" w:rsidRPr="00887BCB">
        <w:rPr>
          <w:sz w:val="28"/>
          <w:szCs w:val="28"/>
        </w:rPr>
        <w:t xml:space="preserve"> вытекающих из настоящего С</w:t>
      </w:r>
      <w:r w:rsidRPr="00887BCB">
        <w:rPr>
          <w:sz w:val="28"/>
          <w:szCs w:val="28"/>
        </w:rPr>
        <w:t>оглашения обязательств п</w:t>
      </w:r>
      <w:r w:rsidR="008D6105" w:rsidRPr="00887BCB">
        <w:rPr>
          <w:sz w:val="28"/>
          <w:szCs w:val="28"/>
        </w:rPr>
        <w:t>о финансированию осуществления Администрацией района переданных ей полномочий, Администрация района</w:t>
      </w:r>
      <w:r w:rsidRPr="00887BCB">
        <w:rPr>
          <w:sz w:val="28"/>
          <w:szCs w:val="28"/>
        </w:rPr>
        <w:t xml:space="preserve"> вправе</w:t>
      </w:r>
      <w:r w:rsidR="006C5D29" w:rsidRPr="00887BCB">
        <w:rPr>
          <w:sz w:val="28"/>
          <w:szCs w:val="28"/>
        </w:rPr>
        <w:t xml:space="preserve"> требовать расторжения данного С</w:t>
      </w:r>
      <w:r w:rsidRPr="00887BCB">
        <w:rPr>
          <w:sz w:val="28"/>
          <w:szCs w:val="28"/>
        </w:rPr>
        <w:t>оглашения, уплаты неустойки в размере 0,1% от суммы межбюджетных трансфертов, а также возмещения понесенных убытков и части, не покрытой неустойкой.</w:t>
      </w:r>
    </w:p>
    <w:p w:rsidR="00887BCB" w:rsidRPr="00887BCB" w:rsidRDefault="00887BCB" w:rsidP="004E5800">
      <w:pPr>
        <w:jc w:val="both"/>
        <w:rPr>
          <w:sz w:val="28"/>
          <w:szCs w:val="28"/>
        </w:rPr>
      </w:pPr>
    </w:p>
    <w:p w:rsidR="004E5800" w:rsidRPr="00887BCB" w:rsidRDefault="004E5800" w:rsidP="004E5800">
      <w:pPr>
        <w:jc w:val="center"/>
        <w:rPr>
          <w:b/>
          <w:sz w:val="28"/>
          <w:szCs w:val="28"/>
        </w:rPr>
      </w:pPr>
      <w:r w:rsidRPr="00887BCB">
        <w:rPr>
          <w:b/>
          <w:sz w:val="28"/>
          <w:szCs w:val="28"/>
        </w:rPr>
        <w:t>5. Срок действия, основания и порядок прекращения действия Соглашения.</w:t>
      </w:r>
    </w:p>
    <w:p w:rsidR="004E5800" w:rsidRPr="00887BCB" w:rsidRDefault="004E5800" w:rsidP="004E5800">
      <w:pPr>
        <w:jc w:val="center"/>
        <w:rPr>
          <w:b/>
          <w:sz w:val="28"/>
          <w:szCs w:val="28"/>
        </w:rPr>
      </w:pP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5.1. Настоящее Соглашение вступает в силу с момента подписания.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5.2. Срок действия настоящего Соглашения уст</w:t>
      </w:r>
      <w:r w:rsidR="00592CC2">
        <w:rPr>
          <w:sz w:val="28"/>
          <w:szCs w:val="28"/>
        </w:rPr>
        <w:t>анавливается до «31»декабря 2022</w:t>
      </w:r>
      <w:r w:rsidRPr="00887BCB">
        <w:rPr>
          <w:sz w:val="28"/>
          <w:szCs w:val="28"/>
        </w:rPr>
        <w:t>г.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5.3. Действие настоящего Соглашения может быть прекращено досрочно: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5.3.1. По соглашению Сторон.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5.3.2. В одностороннем порядке в случае: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</w:t>
      </w:r>
      <w:r w:rsidR="008D6105" w:rsidRPr="00887BCB">
        <w:rPr>
          <w:sz w:val="28"/>
          <w:szCs w:val="28"/>
        </w:rPr>
        <w:t>иболее эффективно осуществлены Администрацией поселения</w:t>
      </w:r>
      <w:r w:rsidRPr="00887BCB">
        <w:rPr>
          <w:sz w:val="28"/>
          <w:szCs w:val="28"/>
        </w:rPr>
        <w:t xml:space="preserve"> самостоятельно.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5.4.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связанные с досрочным расторжением Соглашения.</w:t>
      </w:r>
    </w:p>
    <w:p w:rsidR="00887BCB" w:rsidRPr="00887BCB" w:rsidRDefault="00887BCB" w:rsidP="004E5800">
      <w:pPr>
        <w:jc w:val="both"/>
        <w:rPr>
          <w:sz w:val="28"/>
          <w:szCs w:val="28"/>
        </w:rPr>
      </w:pPr>
    </w:p>
    <w:p w:rsidR="004E5800" w:rsidRPr="00887BCB" w:rsidRDefault="004E5800" w:rsidP="004E5800">
      <w:pPr>
        <w:jc w:val="center"/>
        <w:rPr>
          <w:b/>
          <w:sz w:val="28"/>
          <w:szCs w:val="28"/>
        </w:rPr>
      </w:pPr>
      <w:r w:rsidRPr="00887BCB">
        <w:rPr>
          <w:b/>
          <w:sz w:val="28"/>
          <w:szCs w:val="28"/>
        </w:rPr>
        <w:t>6. Заключительные положения.</w:t>
      </w:r>
    </w:p>
    <w:p w:rsidR="004E5800" w:rsidRDefault="004E5800" w:rsidP="004E5800">
      <w:pPr>
        <w:jc w:val="center"/>
        <w:rPr>
          <w:b/>
          <w:sz w:val="28"/>
          <w:szCs w:val="28"/>
        </w:rPr>
      </w:pP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6.1. Настоящее Соглашение составлено в двух экземплярах, имеющих одинаковую юридическую силу, по одному для каждой из Сторон.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4E5800" w:rsidRPr="00887BCB" w:rsidRDefault="004E5800" w:rsidP="004E5800">
      <w:pPr>
        <w:jc w:val="both"/>
        <w:rPr>
          <w:sz w:val="28"/>
          <w:szCs w:val="28"/>
        </w:rPr>
      </w:pPr>
      <w:r w:rsidRPr="00887BCB">
        <w:rPr>
          <w:sz w:val="28"/>
          <w:szCs w:val="28"/>
        </w:rPr>
        <w:t xml:space="preserve"> 6.4. Споры, связанные с исполнением настоящего Соглашения, разрешаются путем проведения переговоров или в судебном порядке.</w:t>
      </w:r>
      <w:bookmarkStart w:id="2" w:name="Par105"/>
      <w:bookmarkEnd w:id="2"/>
    </w:p>
    <w:p w:rsidR="004E5800" w:rsidRPr="00887BCB" w:rsidRDefault="004E5800" w:rsidP="004E58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5800" w:rsidRPr="00887BCB" w:rsidRDefault="004E5800" w:rsidP="004E58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7BCB">
        <w:rPr>
          <w:rFonts w:ascii="Times New Roman" w:hAnsi="Times New Roman" w:cs="Times New Roman"/>
          <w:b/>
          <w:sz w:val="28"/>
          <w:szCs w:val="28"/>
        </w:rPr>
        <w:t xml:space="preserve">7. Юридические адреса и реквизиты Сторон </w:t>
      </w:r>
    </w:p>
    <w:p w:rsidR="004E5800" w:rsidRPr="00887BCB" w:rsidRDefault="004E5800" w:rsidP="004E58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4678"/>
      </w:tblGrid>
      <w:tr w:rsidR="004E5800" w:rsidRPr="00887BCB" w:rsidTr="0076377E">
        <w:trPr>
          <w:trHeight w:val="3493"/>
        </w:trPr>
        <w:tc>
          <w:tcPr>
            <w:tcW w:w="4786" w:type="dxa"/>
            <w:hideMark/>
          </w:tcPr>
          <w:p w:rsidR="004E5800" w:rsidRPr="00887BCB" w:rsidRDefault="004E5800" w:rsidP="0076377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ar122"/>
            <w:bookmarkEnd w:id="3"/>
            <w:r w:rsidRPr="00887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Панинского </w:t>
            </w:r>
            <w:proofErr w:type="gramStart"/>
            <w:r w:rsidRPr="00887BC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887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Воронежской области</w:t>
            </w:r>
          </w:p>
          <w:p w:rsidR="004E5800" w:rsidRPr="00887BCB" w:rsidRDefault="004E5800" w:rsidP="0076377E">
            <w:pPr>
              <w:ind w:right="-1"/>
              <w:rPr>
                <w:sz w:val="28"/>
                <w:szCs w:val="28"/>
              </w:rPr>
            </w:pPr>
            <w:r w:rsidRPr="00887BCB">
              <w:rPr>
                <w:sz w:val="28"/>
                <w:szCs w:val="28"/>
              </w:rPr>
              <w:t xml:space="preserve">Адрес: 396140,  Воронежская область, Панинский район, </w:t>
            </w:r>
            <w:proofErr w:type="spellStart"/>
            <w:r w:rsidRPr="00887BCB">
              <w:rPr>
                <w:sz w:val="28"/>
                <w:szCs w:val="28"/>
              </w:rPr>
              <w:t>р.п</w:t>
            </w:r>
            <w:proofErr w:type="spellEnd"/>
            <w:r w:rsidRPr="00887BCB">
              <w:rPr>
                <w:sz w:val="28"/>
                <w:szCs w:val="28"/>
              </w:rPr>
              <w:t xml:space="preserve">. Панино, ул. </w:t>
            </w:r>
            <w:proofErr w:type="gramStart"/>
            <w:r w:rsidRPr="00887BCB">
              <w:rPr>
                <w:sz w:val="28"/>
                <w:szCs w:val="28"/>
              </w:rPr>
              <w:t>Советская</w:t>
            </w:r>
            <w:proofErr w:type="gramEnd"/>
            <w:r w:rsidRPr="00887BCB">
              <w:rPr>
                <w:sz w:val="28"/>
                <w:szCs w:val="28"/>
              </w:rPr>
              <w:t xml:space="preserve"> 2</w:t>
            </w:r>
          </w:p>
          <w:p w:rsidR="004E5800" w:rsidRPr="00887BCB" w:rsidRDefault="004E5800" w:rsidP="0076377E">
            <w:pPr>
              <w:pStyle w:val="22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BCB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  <w:r w:rsidRPr="00887B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87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3621001919  КПП 362101001</w:t>
            </w:r>
          </w:p>
          <w:p w:rsidR="004E5800" w:rsidRPr="00887BCB" w:rsidRDefault="004E5800" w:rsidP="0076377E">
            <w:pPr>
              <w:pStyle w:val="22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87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887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03000000035001</w:t>
            </w:r>
          </w:p>
          <w:p w:rsidR="004E5800" w:rsidRPr="00887BCB" w:rsidRDefault="004E5800" w:rsidP="0076377E">
            <w:pPr>
              <w:autoSpaceDE w:val="0"/>
              <w:rPr>
                <w:color w:val="00000A"/>
                <w:sz w:val="28"/>
                <w:szCs w:val="28"/>
              </w:rPr>
            </w:pPr>
            <w:r w:rsidRPr="00887BCB">
              <w:rPr>
                <w:sz w:val="28"/>
                <w:szCs w:val="28"/>
              </w:rPr>
              <w:t xml:space="preserve"> </w:t>
            </w:r>
            <w:proofErr w:type="gramStart"/>
            <w:r w:rsidRPr="00887BCB">
              <w:rPr>
                <w:sz w:val="28"/>
                <w:szCs w:val="28"/>
              </w:rPr>
              <w:t>р</w:t>
            </w:r>
            <w:proofErr w:type="gramEnd"/>
            <w:r w:rsidRPr="00887BCB">
              <w:rPr>
                <w:sz w:val="28"/>
                <w:szCs w:val="28"/>
              </w:rPr>
              <w:t>/с 40204810100000000858 УФК по Воронежской области (</w:t>
            </w:r>
            <w:r w:rsidRPr="00887BCB">
              <w:rPr>
                <w:color w:val="000000"/>
                <w:sz w:val="28"/>
                <w:szCs w:val="28"/>
              </w:rPr>
              <w:t xml:space="preserve">Отдел по финансам, бюджету и мобилизации доходов администрации  </w:t>
            </w:r>
            <w:r w:rsidRPr="00887BCB">
              <w:rPr>
                <w:sz w:val="28"/>
                <w:szCs w:val="28"/>
              </w:rPr>
              <w:t xml:space="preserve">Панинского муниципального района Воронежской области л/с </w:t>
            </w:r>
            <w:r w:rsidRPr="00887BCB">
              <w:rPr>
                <w:bCs/>
                <w:sz w:val="28"/>
                <w:szCs w:val="28"/>
              </w:rPr>
              <w:t>02313000730</w:t>
            </w:r>
            <w:r w:rsidRPr="00887BCB">
              <w:rPr>
                <w:sz w:val="28"/>
                <w:szCs w:val="28"/>
              </w:rPr>
              <w:t xml:space="preserve">) Отделение Воронеж  г. Воронеж, БИК  042007001   </w:t>
            </w:r>
          </w:p>
          <w:p w:rsidR="004E5800" w:rsidRPr="00887BCB" w:rsidRDefault="004E5800" w:rsidP="0076377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hideMark/>
          </w:tcPr>
          <w:p w:rsidR="004E5800" w:rsidRPr="00887BCB" w:rsidRDefault="004E5800" w:rsidP="0076377E">
            <w:pPr>
              <w:suppressAutoHyphens/>
              <w:rPr>
                <w:b/>
                <w:sz w:val="28"/>
                <w:szCs w:val="28"/>
              </w:rPr>
            </w:pPr>
            <w:r w:rsidRPr="00887BCB">
              <w:rPr>
                <w:b/>
                <w:sz w:val="28"/>
                <w:szCs w:val="28"/>
              </w:rPr>
              <w:t>Администрация</w:t>
            </w:r>
            <w:r w:rsidR="00A574AB" w:rsidRPr="00887BCB">
              <w:rPr>
                <w:sz w:val="28"/>
                <w:szCs w:val="28"/>
              </w:rPr>
              <w:t xml:space="preserve"> </w:t>
            </w:r>
            <w:proofErr w:type="spellStart"/>
            <w:r w:rsidR="00A574AB" w:rsidRPr="00887BCB">
              <w:rPr>
                <w:b/>
                <w:sz w:val="28"/>
                <w:szCs w:val="28"/>
              </w:rPr>
              <w:t>Краснолиманского</w:t>
            </w:r>
            <w:proofErr w:type="spellEnd"/>
            <w:r w:rsidR="00A574AB" w:rsidRPr="00887BCB">
              <w:rPr>
                <w:b/>
                <w:sz w:val="28"/>
                <w:szCs w:val="28"/>
              </w:rPr>
              <w:t xml:space="preserve"> сельского</w:t>
            </w:r>
            <w:r w:rsidR="00A574AB" w:rsidRPr="00887BCB">
              <w:rPr>
                <w:sz w:val="28"/>
                <w:szCs w:val="28"/>
              </w:rPr>
              <w:t xml:space="preserve"> </w:t>
            </w:r>
            <w:r w:rsidRPr="00887BCB">
              <w:rPr>
                <w:b/>
                <w:sz w:val="28"/>
                <w:szCs w:val="28"/>
              </w:rPr>
              <w:t xml:space="preserve">поселения </w:t>
            </w:r>
          </w:p>
          <w:p w:rsidR="004E5800" w:rsidRPr="00887BCB" w:rsidRDefault="004E5800" w:rsidP="0076377E">
            <w:pPr>
              <w:suppressAutoHyphens/>
              <w:rPr>
                <w:sz w:val="28"/>
                <w:szCs w:val="28"/>
                <w:lang w:eastAsia="ar-SA"/>
              </w:rPr>
            </w:pPr>
            <w:r w:rsidRPr="00887BCB">
              <w:rPr>
                <w:sz w:val="28"/>
                <w:szCs w:val="28"/>
              </w:rPr>
              <w:t xml:space="preserve">Панинского муниципального           </w:t>
            </w:r>
          </w:p>
          <w:p w:rsidR="004E5800" w:rsidRPr="00887BCB" w:rsidRDefault="004E5800" w:rsidP="0076377E">
            <w:pPr>
              <w:suppressAutoHyphens/>
              <w:rPr>
                <w:sz w:val="28"/>
                <w:szCs w:val="28"/>
                <w:lang w:eastAsia="ar-SA"/>
              </w:rPr>
            </w:pPr>
            <w:r w:rsidRPr="00887BCB">
              <w:rPr>
                <w:sz w:val="28"/>
                <w:szCs w:val="28"/>
              </w:rPr>
              <w:t xml:space="preserve">района Воронежской области                               </w:t>
            </w:r>
          </w:p>
          <w:p w:rsidR="00A574AB" w:rsidRPr="00887BCB" w:rsidRDefault="00F82EA2" w:rsidP="0076377E">
            <w:pPr>
              <w:suppressAutoHyphens/>
              <w:rPr>
                <w:sz w:val="28"/>
                <w:szCs w:val="28"/>
              </w:rPr>
            </w:pPr>
            <w:r w:rsidRPr="00887BCB">
              <w:rPr>
                <w:sz w:val="28"/>
                <w:szCs w:val="28"/>
              </w:rPr>
              <w:t>Адрес:</w:t>
            </w:r>
            <w:r w:rsidR="004E5800" w:rsidRPr="00887BCB">
              <w:rPr>
                <w:sz w:val="28"/>
                <w:szCs w:val="28"/>
              </w:rPr>
              <w:t>396</w:t>
            </w:r>
            <w:r w:rsidR="00A574AB" w:rsidRPr="00887BCB">
              <w:rPr>
                <w:sz w:val="28"/>
                <w:szCs w:val="28"/>
              </w:rPr>
              <w:t>147</w:t>
            </w:r>
            <w:r w:rsidR="004E5800" w:rsidRPr="00887BCB">
              <w:rPr>
                <w:sz w:val="28"/>
                <w:szCs w:val="28"/>
              </w:rPr>
              <w:t xml:space="preserve">, Воронежская область, Панинский район,  </w:t>
            </w:r>
            <w:proofErr w:type="spellStart"/>
            <w:r w:rsidR="00A574AB" w:rsidRPr="00887BCB">
              <w:rPr>
                <w:sz w:val="28"/>
                <w:szCs w:val="28"/>
              </w:rPr>
              <w:t>с</w:t>
            </w:r>
            <w:proofErr w:type="gramStart"/>
            <w:r w:rsidR="00A574AB" w:rsidRPr="00887BCB">
              <w:rPr>
                <w:sz w:val="28"/>
                <w:szCs w:val="28"/>
              </w:rPr>
              <w:t>.К</w:t>
            </w:r>
            <w:proofErr w:type="gramEnd"/>
            <w:r w:rsidR="00A574AB" w:rsidRPr="00887BCB">
              <w:rPr>
                <w:sz w:val="28"/>
                <w:szCs w:val="28"/>
              </w:rPr>
              <w:t>расный</w:t>
            </w:r>
            <w:proofErr w:type="spellEnd"/>
            <w:r w:rsidR="00A574AB" w:rsidRPr="00887BCB">
              <w:rPr>
                <w:sz w:val="28"/>
                <w:szCs w:val="28"/>
              </w:rPr>
              <w:t xml:space="preserve"> Лиман</w:t>
            </w:r>
          </w:p>
          <w:p w:rsidR="004E5800" w:rsidRPr="00887BCB" w:rsidRDefault="00F82EA2" w:rsidP="0076377E">
            <w:pPr>
              <w:suppressAutoHyphens/>
              <w:rPr>
                <w:sz w:val="28"/>
                <w:szCs w:val="28"/>
                <w:lang w:eastAsia="ar-SA"/>
              </w:rPr>
            </w:pPr>
            <w:r w:rsidRPr="00887BCB">
              <w:rPr>
                <w:sz w:val="28"/>
                <w:szCs w:val="28"/>
              </w:rPr>
              <w:t>у</w:t>
            </w:r>
            <w:r w:rsidR="00A574AB" w:rsidRPr="00887BCB">
              <w:rPr>
                <w:sz w:val="28"/>
                <w:szCs w:val="28"/>
              </w:rPr>
              <w:t>л</w:t>
            </w:r>
            <w:proofErr w:type="gramStart"/>
            <w:r w:rsidR="00A574AB" w:rsidRPr="00887BCB">
              <w:rPr>
                <w:sz w:val="28"/>
                <w:szCs w:val="28"/>
              </w:rPr>
              <w:t>.С</w:t>
            </w:r>
            <w:proofErr w:type="gramEnd"/>
            <w:r w:rsidR="00A574AB" w:rsidRPr="00887BCB">
              <w:rPr>
                <w:sz w:val="28"/>
                <w:szCs w:val="28"/>
              </w:rPr>
              <w:t>оветская,50</w:t>
            </w:r>
            <w:r w:rsidR="004E5800" w:rsidRPr="00887BCB">
              <w:rPr>
                <w:sz w:val="28"/>
                <w:szCs w:val="28"/>
              </w:rPr>
              <w:t xml:space="preserve">                     </w:t>
            </w:r>
          </w:p>
          <w:p w:rsidR="004E5800" w:rsidRPr="00887BCB" w:rsidRDefault="00F82EA2" w:rsidP="0076377E">
            <w:pPr>
              <w:suppressAutoHyphens/>
              <w:rPr>
                <w:sz w:val="28"/>
                <w:szCs w:val="28"/>
                <w:lang w:eastAsia="ar-SA"/>
              </w:rPr>
            </w:pPr>
            <w:proofErr w:type="gramStart"/>
            <w:r w:rsidRPr="00887BCB">
              <w:rPr>
                <w:sz w:val="28"/>
                <w:szCs w:val="28"/>
              </w:rPr>
              <w:t>л</w:t>
            </w:r>
            <w:proofErr w:type="gramEnd"/>
            <w:r w:rsidRPr="00887BCB">
              <w:rPr>
                <w:sz w:val="28"/>
                <w:szCs w:val="28"/>
              </w:rPr>
              <w:t xml:space="preserve">/с   </w:t>
            </w:r>
            <w:r w:rsidR="00A574AB" w:rsidRPr="00887BCB">
              <w:rPr>
                <w:sz w:val="28"/>
                <w:szCs w:val="28"/>
              </w:rPr>
              <w:t>03313002030</w:t>
            </w:r>
            <w:r w:rsidR="004E5800" w:rsidRPr="00887BCB">
              <w:rPr>
                <w:sz w:val="28"/>
                <w:szCs w:val="28"/>
              </w:rPr>
              <w:t xml:space="preserve">                                            </w:t>
            </w:r>
          </w:p>
          <w:p w:rsidR="00F82EA2" w:rsidRPr="00887BCB" w:rsidRDefault="004E5800" w:rsidP="0076377E">
            <w:pPr>
              <w:suppressAutoHyphens/>
              <w:rPr>
                <w:sz w:val="28"/>
                <w:szCs w:val="28"/>
              </w:rPr>
            </w:pPr>
            <w:proofErr w:type="gramStart"/>
            <w:r w:rsidRPr="00887BCB">
              <w:rPr>
                <w:sz w:val="28"/>
                <w:szCs w:val="28"/>
              </w:rPr>
              <w:t>р</w:t>
            </w:r>
            <w:proofErr w:type="gramEnd"/>
            <w:r w:rsidRPr="00887BCB">
              <w:rPr>
                <w:sz w:val="28"/>
                <w:szCs w:val="28"/>
              </w:rPr>
              <w:t xml:space="preserve">/с   </w:t>
            </w:r>
            <w:r w:rsidR="00592CC2">
              <w:rPr>
                <w:sz w:val="28"/>
                <w:szCs w:val="28"/>
              </w:rPr>
              <w:t>03231643206354163100</w:t>
            </w:r>
          </w:p>
          <w:p w:rsidR="004E5800" w:rsidRPr="00887BCB" w:rsidRDefault="00592CC2" w:rsidP="0076377E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Отделение</w:t>
            </w:r>
            <w:r w:rsidR="00F82EA2" w:rsidRPr="00887B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Воронеж Банка России «</w:t>
            </w:r>
            <w:r w:rsidR="00F82EA2" w:rsidRPr="00887BCB">
              <w:rPr>
                <w:sz w:val="28"/>
                <w:szCs w:val="28"/>
              </w:rPr>
              <w:t>УФК по Воронежской области</w:t>
            </w:r>
            <w:r w:rsidR="004E5800" w:rsidRPr="00887BCB">
              <w:rPr>
                <w:sz w:val="28"/>
                <w:szCs w:val="28"/>
              </w:rPr>
              <w:t xml:space="preserve">                   </w:t>
            </w:r>
          </w:p>
          <w:p w:rsidR="004E5800" w:rsidRPr="00887BCB" w:rsidRDefault="00592CC2" w:rsidP="0076377E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82EA2" w:rsidRPr="00887BCB">
              <w:rPr>
                <w:sz w:val="28"/>
                <w:szCs w:val="28"/>
              </w:rPr>
              <w:t>В</w:t>
            </w:r>
            <w:proofErr w:type="gramEnd"/>
            <w:r w:rsidR="00F82EA2" w:rsidRPr="00887BCB">
              <w:rPr>
                <w:sz w:val="28"/>
                <w:szCs w:val="28"/>
              </w:rPr>
              <w:t>оронеж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E5800" w:rsidRPr="00887BCB" w:rsidRDefault="004E5800" w:rsidP="00F82EA2">
            <w:pPr>
              <w:suppressAutoHyphens/>
              <w:rPr>
                <w:rFonts w:eastAsiaTheme="minorEastAsia"/>
                <w:sz w:val="28"/>
                <w:szCs w:val="28"/>
                <w:lang w:eastAsia="en-US"/>
              </w:rPr>
            </w:pPr>
            <w:r w:rsidRPr="00887BCB">
              <w:rPr>
                <w:sz w:val="28"/>
                <w:szCs w:val="28"/>
              </w:rPr>
              <w:t xml:space="preserve">БИК </w:t>
            </w:r>
            <w:r w:rsidR="00592CC2">
              <w:rPr>
                <w:sz w:val="28"/>
                <w:szCs w:val="28"/>
              </w:rPr>
              <w:t xml:space="preserve"> 01</w:t>
            </w:r>
            <w:r w:rsidR="00F82EA2" w:rsidRPr="00887BCB">
              <w:rPr>
                <w:sz w:val="28"/>
                <w:szCs w:val="28"/>
              </w:rPr>
              <w:t>20070</w:t>
            </w:r>
            <w:r w:rsidR="00592CC2">
              <w:rPr>
                <w:sz w:val="28"/>
                <w:szCs w:val="28"/>
              </w:rPr>
              <w:t>84</w:t>
            </w:r>
          </w:p>
        </w:tc>
      </w:tr>
      <w:tr w:rsidR="004E5800" w:rsidRPr="00887BCB" w:rsidTr="0076377E">
        <w:tc>
          <w:tcPr>
            <w:tcW w:w="4786" w:type="dxa"/>
            <w:vAlign w:val="bottom"/>
          </w:tcPr>
          <w:p w:rsidR="004E5800" w:rsidRPr="00887BCB" w:rsidRDefault="004E5800" w:rsidP="0076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BC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4E5800" w:rsidRPr="00887BCB" w:rsidRDefault="004E5800" w:rsidP="0076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BCB">
              <w:rPr>
                <w:rFonts w:ascii="Times New Roman" w:hAnsi="Times New Roman" w:cs="Times New Roman"/>
                <w:sz w:val="28"/>
                <w:szCs w:val="28"/>
              </w:rPr>
              <w:t xml:space="preserve">Панинского муниципального района:                                                         </w:t>
            </w:r>
            <w:proofErr w:type="spellStart"/>
            <w:r w:rsidRPr="00887BCB">
              <w:rPr>
                <w:rFonts w:ascii="Times New Roman" w:hAnsi="Times New Roman" w:cs="Times New Roman"/>
                <w:sz w:val="28"/>
                <w:szCs w:val="28"/>
              </w:rPr>
              <w:t>Н.В.Щеглов</w:t>
            </w:r>
            <w:proofErr w:type="spellEnd"/>
          </w:p>
          <w:p w:rsidR="004E5800" w:rsidRPr="00887BCB" w:rsidRDefault="004E5800" w:rsidP="0076377E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887BCB">
              <w:rPr>
                <w:bCs/>
                <w:sz w:val="28"/>
                <w:szCs w:val="28"/>
                <w:lang w:eastAsia="en-US"/>
              </w:rPr>
              <w:t>__________________</w:t>
            </w:r>
            <w:r w:rsidRPr="00887BCB">
              <w:rPr>
                <w:bCs/>
                <w:snapToGrid w:val="0"/>
                <w:sz w:val="28"/>
                <w:szCs w:val="28"/>
                <w:lang w:eastAsia="en-US"/>
              </w:rPr>
              <w:t xml:space="preserve">_             </w:t>
            </w:r>
          </w:p>
        </w:tc>
        <w:tc>
          <w:tcPr>
            <w:tcW w:w="4678" w:type="dxa"/>
            <w:vAlign w:val="bottom"/>
          </w:tcPr>
          <w:p w:rsidR="004E5800" w:rsidRPr="00887BCB" w:rsidRDefault="004E5800" w:rsidP="0076377E">
            <w:pPr>
              <w:spacing w:line="360" w:lineRule="auto"/>
              <w:rPr>
                <w:sz w:val="28"/>
                <w:szCs w:val="28"/>
              </w:rPr>
            </w:pPr>
          </w:p>
          <w:p w:rsidR="00F82EA2" w:rsidRPr="00887BCB" w:rsidRDefault="004E5800" w:rsidP="0076377E">
            <w:pPr>
              <w:rPr>
                <w:sz w:val="28"/>
                <w:szCs w:val="28"/>
              </w:rPr>
            </w:pPr>
            <w:r w:rsidRPr="00887BCB">
              <w:rPr>
                <w:sz w:val="28"/>
                <w:szCs w:val="28"/>
              </w:rPr>
              <w:t xml:space="preserve">Глава  </w:t>
            </w:r>
            <w:proofErr w:type="spellStart"/>
            <w:r w:rsidR="00F82EA2" w:rsidRPr="00887BCB">
              <w:rPr>
                <w:sz w:val="28"/>
                <w:szCs w:val="28"/>
              </w:rPr>
              <w:t>Краснолиманского</w:t>
            </w:r>
            <w:proofErr w:type="spellEnd"/>
            <w:r w:rsidR="00F82EA2" w:rsidRPr="00887BCB">
              <w:rPr>
                <w:sz w:val="28"/>
                <w:szCs w:val="28"/>
              </w:rPr>
              <w:t xml:space="preserve"> </w:t>
            </w:r>
          </w:p>
          <w:p w:rsidR="004E5800" w:rsidRPr="00887BCB" w:rsidRDefault="00F82EA2" w:rsidP="0076377E">
            <w:pPr>
              <w:rPr>
                <w:sz w:val="28"/>
                <w:szCs w:val="28"/>
              </w:rPr>
            </w:pPr>
            <w:r w:rsidRPr="00887BCB">
              <w:rPr>
                <w:sz w:val="28"/>
                <w:szCs w:val="28"/>
              </w:rPr>
              <w:t>сельского</w:t>
            </w:r>
            <w:r w:rsidR="004E5800" w:rsidRPr="00887BCB">
              <w:rPr>
                <w:sz w:val="28"/>
                <w:szCs w:val="28"/>
              </w:rPr>
              <w:t xml:space="preserve"> поселения</w:t>
            </w:r>
          </w:p>
          <w:p w:rsidR="004E5800" w:rsidRPr="00887BCB" w:rsidRDefault="004E5800" w:rsidP="0076377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887BCB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887BCB" w:rsidRPr="00887BCB">
              <w:rPr>
                <w:sz w:val="28"/>
                <w:szCs w:val="28"/>
                <w:lang w:eastAsia="en-US"/>
              </w:rPr>
              <w:t>А.А.Барабанов</w:t>
            </w:r>
            <w:proofErr w:type="spellEnd"/>
            <w:r w:rsidRPr="00887BCB">
              <w:rPr>
                <w:sz w:val="28"/>
                <w:szCs w:val="28"/>
                <w:lang w:eastAsia="en-US"/>
              </w:rPr>
              <w:t xml:space="preserve">                                          </w:t>
            </w:r>
          </w:p>
          <w:p w:rsidR="004E5800" w:rsidRPr="00887BCB" w:rsidRDefault="004E5800" w:rsidP="0076377E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887BCB">
              <w:rPr>
                <w:bCs/>
                <w:sz w:val="28"/>
                <w:szCs w:val="28"/>
                <w:lang w:eastAsia="en-US"/>
              </w:rPr>
              <w:t>__________________</w:t>
            </w:r>
            <w:r w:rsidRPr="00887BCB">
              <w:rPr>
                <w:bCs/>
                <w:snapToGrid w:val="0"/>
                <w:sz w:val="28"/>
                <w:szCs w:val="28"/>
                <w:lang w:eastAsia="en-US"/>
              </w:rPr>
              <w:t xml:space="preserve">_             </w:t>
            </w:r>
          </w:p>
        </w:tc>
      </w:tr>
    </w:tbl>
    <w:p w:rsidR="002F2E85" w:rsidRPr="00887BCB" w:rsidRDefault="009416E1" w:rsidP="009416E1">
      <w:pPr>
        <w:autoSpaceDE w:val="0"/>
        <w:autoSpaceDN w:val="0"/>
        <w:jc w:val="center"/>
        <w:rPr>
          <w:sz w:val="28"/>
          <w:szCs w:val="28"/>
        </w:rPr>
      </w:pPr>
      <w:r w:rsidRPr="00887BCB">
        <w:rPr>
          <w:sz w:val="28"/>
          <w:szCs w:val="28"/>
        </w:rPr>
        <w:t xml:space="preserve">               </w:t>
      </w:r>
      <w:r w:rsidR="00D67107" w:rsidRPr="00887BCB">
        <w:rPr>
          <w:sz w:val="28"/>
          <w:szCs w:val="28"/>
        </w:rPr>
        <w:t xml:space="preserve">                               </w:t>
      </w:r>
      <w:r w:rsidRPr="00887BCB">
        <w:rPr>
          <w:sz w:val="28"/>
          <w:szCs w:val="28"/>
        </w:rPr>
        <w:t xml:space="preserve">                                                           </w:t>
      </w:r>
    </w:p>
    <w:p w:rsidR="002F2E85" w:rsidRDefault="002F2E85" w:rsidP="009416E1">
      <w:pPr>
        <w:autoSpaceDE w:val="0"/>
        <w:autoSpaceDN w:val="0"/>
        <w:jc w:val="center"/>
        <w:rPr>
          <w:szCs w:val="28"/>
        </w:rPr>
      </w:pPr>
    </w:p>
    <w:sectPr w:rsidR="002F2E85" w:rsidSect="004E5800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2F6B66"/>
    <w:multiLevelType w:val="hybridMultilevel"/>
    <w:tmpl w:val="32EA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77354"/>
    <w:multiLevelType w:val="hybridMultilevel"/>
    <w:tmpl w:val="39F4C3F0"/>
    <w:lvl w:ilvl="0" w:tplc="EB1AC60C">
      <w:start w:val="1"/>
      <w:numFmt w:val="decimal"/>
      <w:lvlText w:val="%1."/>
      <w:lvlJc w:val="left"/>
      <w:pPr>
        <w:ind w:left="1353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6213F"/>
    <w:multiLevelType w:val="hybridMultilevel"/>
    <w:tmpl w:val="4AF646C6"/>
    <w:lvl w:ilvl="0" w:tplc="94BA402C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4213ED"/>
    <w:multiLevelType w:val="hybridMultilevel"/>
    <w:tmpl w:val="BBE2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E2008"/>
    <w:rsid w:val="0000583F"/>
    <w:rsid w:val="00007063"/>
    <w:rsid w:val="00066517"/>
    <w:rsid w:val="000B3E64"/>
    <w:rsid w:val="000E25CE"/>
    <w:rsid w:val="000E78E2"/>
    <w:rsid w:val="001141DD"/>
    <w:rsid w:val="001527C9"/>
    <w:rsid w:val="001649E2"/>
    <w:rsid w:val="0019627A"/>
    <w:rsid w:val="001D2723"/>
    <w:rsid w:val="00242DA1"/>
    <w:rsid w:val="002E309C"/>
    <w:rsid w:val="002F2E85"/>
    <w:rsid w:val="003621F2"/>
    <w:rsid w:val="00382CA1"/>
    <w:rsid w:val="00384FC7"/>
    <w:rsid w:val="00400D39"/>
    <w:rsid w:val="0040580B"/>
    <w:rsid w:val="00486F19"/>
    <w:rsid w:val="004941AE"/>
    <w:rsid w:val="004C51FA"/>
    <w:rsid w:val="004E5800"/>
    <w:rsid w:val="004E7C9D"/>
    <w:rsid w:val="005266E8"/>
    <w:rsid w:val="00592CC2"/>
    <w:rsid w:val="005B455C"/>
    <w:rsid w:val="005C6733"/>
    <w:rsid w:val="005D3896"/>
    <w:rsid w:val="006B18C2"/>
    <w:rsid w:val="006B5F42"/>
    <w:rsid w:val="006C5D29"/>
    <w:rsid w:val="006E6E77"/>
    <w:rsid w:val="00700798"/>
    <w:rsid w:val="00715BF5"/>
    <w:rsid w:val="0074000A"/>
    <w:rsid w:val="00743BD2"/>
    <w:rsid w:val="00757E31"/>
    <w:rsid w:val="00794A98"/>
    <w:rsid w:val="007B48F3"/>
    <w:rsid w:val="007B61DC"/>
    <w:rsid w:val="007E5060"/>
    <w:rsid w:val="00812543"/>
    <w:rsid w:val="00843998"/>
    <w:rsid w:val="008441FC"/>
    <w:rsid w:val="0085374E"/>
    <w:rsid w:val="0086324F"/>
    <w:rsid w:val="00887BCB"/>
    <w:rsid w:val="0089523D"/>
    <w:rsid w:val="008A77D0"/>
    <w:rsid w:val="008D6105"/>
    <w:rsid w:val="00904187"/>
    <w:rsid w:val="009208D0"/>
    <w:rsid w:val="009416E1"/>
    <w:rsid w:val="009826DD"/>
    <w:rsid w:val="00A15061"/>
    <w:rsid w:val="00A45E22"/>
    <w:rsid w:val="00A574AB"/>
    <w:rsid w:val="00A83996"/>
    <w:rsid w:val="00A83F32"/>
    <w:rsid w:val="00AD712C"/>
    <w:rsid w:val="00B87E44"/>
    <w:rsid w:val="00BE571B"/>
    <w:rsid w:val="00C064FA"/>
    <w:rsid w:val="00C37441"/>
    <w:rsid w:val="00CB72D2"/>
    <w:rsid w:val="00CE26D8"/>
    <w:rsid w:val="00CE5D20"/>
    <w:rsid w:val="00D10CFA"/>
    <w:rsid w:val="00D217A1"/>
    <w:rsid w:val="00D67107"/>
    <w:rsid w:val="00DE430D"/>
    <w:rsid w:val="00E24A53"/>
    <w:rsid w:val="00E87872"/>
    <w:rsid w:val="00F0504C"/>
    <w:rsid w:val="00F13759"/>
    <w:rsid w:val="00F52D19"/>
    <w:rsid w:val="00F62BC4"/>
    <w:rsid w:val="00F71F0D"/>
    <w:rsid w:val="00F82EA2"/>
    <w:rsid w:val="00F9231B"/>
    <w:rsid w:val="00F94D36"/>
    <w:rsid w:val="00FE2008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8"/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941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E20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FE2008"/>
    <w:rPr>
      <w:rFonts w:ascii="Lucida Sans Unicode" w:eastAsia="Lucida Sans Unicode" w:hAnsi="Lucida Sans Unicode" w:cs="Lucida Sans Unicode"/>
      <w:spacing w:val="-20"/>
      <w:sz w:val="73"/>
      <w:szCs w:val="7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2008"/>
    <w:pPr>
      <w:widowControl w:val="0"/>
      <w:shd w:val="clear" w:color="auto" w:fill="FFFFFF"/>
      <w:spacing w:before="2100" w:after="1380" w:line="0" w:lineRule="atLeast"/>
      <w:jc w:val="center"/>
    </w:pPr>
    <w:rPr>
      <w:rFonts w:ascii="Lucida Sans Unicode" w:eastAsia="Lucida Sans Unicode" w:hAnsi="Lucida Sans Unicode" w:cs="Lucida Sans Unicode"/>
      <w:spacing w:val="-20"/>
      <w:sz w:val="73"/>
      <w:szCs w:val="73"/>
      <w:lang w:eastAsia="en-US"/>
    </w:rPr>
  </w:style>
  <w:style w:type="paragraph" w:styleId="a6">
    <w:name w:val="List Paragraph"/>
    <w:basedOn w:val="a"/>
    <w:uiPriority w:val="34"/>
    <w:qFormat/>
    <w:rsid w:val="00D10CFA"/>
    <w:pPr>
      <w:ind w:left="720"/>
      <w:contextualSpacing/>
    </w:pPr>
  </w:style>
  <w:style w:type="paragraph" w:customStyle="1" w:styleId="ConsPlusNormal">
    <w:name w:val="ConsPlusNormal"/>
    <w:rsid w:val="004E7C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4E7C9D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22">
    <w:name w:val="Основной текст 22"/>
    <w:basedOn w:val="a"/>
    <w:rsid w:val="004E7C9D"/>
    <w:pPr>
      <w:suppressAutoHyphens/>
      <w:jc w:val="center"/>
    </w:pPr>
    <w:rPr>
      <w:rFonts w:ascii="Arial" w:hAnsi="Arial" w:cs="Arial"/>
      <w:color w:val="333333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4941AE"/>
    <w:rPr>
      <w:rFonts w:eastAsia="Times New Roman"/>
      <w:i/>
      <w:iCs/>
      <w:sz w:val="24"/>
      <w:szCs w:val="24"/>
      <w:lang w:eastAsia="ru-RU"/>
    </w:rPr>
  </w:style>
  <w:style w:type="paragraph" w:customStyle="1" w:styleId="a7">
    <w:name w:val="Обычный.Название подразделения"/>
    <w:rsid w:val="004941AE"/>
    <w:rPr>
      <w:rFonts w:ascii="SchoolBook" w:eastAsia="Times New Roman" w:hAnsi="SchoolBook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3759A-D4C8-4EDB-9D00-8D44DAC0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shillerTA</dc:creator>
  <cp:keywords/>
  <dc:description/>
  <cp:lastModifiedBy>Alex</cp:lastModifiedBy>
  <cp:revision>20</cp:revision>
  <cp:lastPrinted>2015-07-27T09:12:00Z</cp:lastPrinted>
  <dcterms:created xsi:type="dcterms:W3CDTF">2015-07-13T06:10:00Z</dcterms:created>
  <dcterms:modified xsi:type="dcterms:W3CDTF">2021-12-10T09:26:00Z</dcterms:modified>
</cp:coreProperties>
</file>