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8CC" w:rsidRPr="00CB3F61" w:rsidRDefault="001078CC" w:rsidP="001078CC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CB3F61">
        <w:rPr>
          <w:rFonts w:ascii="Times New Roman" w:hAnsi="Times New Roman" w:cs="Times New Roman"/>
          <w:sz w:val="24"/>
          <w:szCs w:val="24"/>
        </w:rPr>
        <w:t>СОВЕТ НАРОДНЫХ ДЕПУТАТОВ</w:t>
      </w:r>
    </w:p>
    <w:p w:rsidR="001078CC" w:rsidRPr="00CB3F61" w:rsidRDefault="001078CC" w:rsidP="001078CC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CB3F61">
        <w:rPr>
          <w:rFonts w:ascii="Times New Roman" w:hAnsi="Times New Roman" w:cs="Times New Roman"/>
          <w:sz w:val="24"/>
          <w:szCs w:val="24"/>
        </w:rPr>
        <w:t>КРАСНОЛИМАНСКОГО  СЕЛЬСКОГО ПОСЕЛЕНИЯ</w:t>
      </w:r>
    </w:p>
    <w:p w:rsidR="001078CC" w:rsidRPr="00CB3F61" w:rsidRDefault="001078CC" w:rsidP="001078CC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CB3F61">
        <w:rPr>
          <w:rFonts w:ascii="Times New Roman" w:hAnsi="Times New Roman" w:cs="Times New Roman"/>
          <w:sz w:val="24"/>
          <w:szCs w:val="24"/>
        </w:rPr>
        <w:t>ПАНИНСКОГО МУНИЦИПАЛЬНОГО РАЙОНА</w:t>
      </w:r>
    </w:p>
    <w:p w:rsidR="001078CC" w:rsidRPr="00CB3F61" w:rsidRDefault="001078CC" w:rsidP="001078CC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CB3F61">
        <w:rPr>
          <w:rFonts w:ascii="Times New Roman" w:hAnsi="Times New Roman" w:cs="Times New Roman"/>
          <w:sz w:val="24"/>
          <w:szCs w:val="24"/>
        </w:rPr>
        <w:t>ВОРОНЕЖСКОЙ ОБЛАСТИ</w:t>
      </w:r>
    </w:p>
    <w:p w:rsidR="001078CC" w:rsidRPr="00CB3F61" w:rsidRDefault="001078CC" w:rsidP="001078CC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1078CC" w:rsidRPr="00CB3F61" w:rsidRDefault="001078CC" w:rsidP="001078CC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CB3F61">
        <w:rPr>
          <w:rFonts w:ascii="Times New Roman" w:hAnsi="Times New Roman" w:cs="Times New Roman"/>
          <w:sz w:val="24"/>
          <w:szCs w:val="24"/>
        </w:rPr>
        <w:t>РЕШЕНИЕ</w:t>
      </w:r>
    </w:p>
    <w:p w:rsidR="001078CC" w:rsidRPr="00CB3F61" w:rsidRDefault="001078CC" w:rsidP="001078C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078CC" w:rsidRPr="00CB3F61" w:rsidRDefault="001078CC" w:rsidP="001078C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B3F61">
        <w:rPr>
          <w:rFonts w:ascii="Times New Roman" w:hAnsi="Times New Roman" w:cs="Times New Roman"/>
          <w:sz w:val="24"/>
          <w:szCs w:val="24"/>
        </w:rPr>
        <w:t xml:space="preserve">от   28.08. 2017г.     № 95                                                                                                                                                                                                     </w:t>
      </w:r>
    </w:p>
    <w:p w:rsidR="001078CC" w:rsidRPr="00CB3F61" w:rsidRDefault="001078CC" w:rsidP="001078C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B3F61">
        <w:rPr>
          <w:rFonts w:ascii="Times New Roman" w:hAnsi="Times New Roman" w:cs="Times New Roman"/>
          <w:sz w:val="24"/>
          <w:szCs w:val="24"/>
        </w:rPr>
        <w:t xml:space="preserve">      с</w:t>
      </w:r>
      <w:proofErr w:type="gramStart"/>
      <w:r w:rsidRPr="00CB3F61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CB3F61">
        <w:rPr>
          <w:rFonts w:ascii="Times New Roman" w:hAnsi="Times New Roman" w:cs="Times New Roman"/>
          <w:sz w:val="24"/>
          <w:szCs w:val="24"/>
        </w:rPr>
        <w:t>расный Лиман</w:t>
      </w:r>
    </w:p>
    <w:p w:rsidR="001078CC" w:rsidRPr="00CB3F61" w:rsidRDefault="001078CC" w:rsidP="001078C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B3F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78CC" w:rsidRPr="00CB3F61" w:rsidRDefault="001078CC" w:rsidP="001078CC">
      <w:pPr>
        <w:pStyle w:val="a4"/>
        <w:rPr>
          <w:rFonts w:ascii="Times New Roman" w:hAnsi="Times New Roman" w:cs="Times New Roman"/>
          <w:sz w:val="24"/>
          <w:szCs w:val="24"/>
        </w:rPr>
      </w:pPr>
      <w:r w:rsidRPr="00CB3F61">
        <w:rPr>
          <w:rFonts w:ascii="Times New Roman" w:hAnsi="Times New Roman" w:cs="Times New Roman"/>
          <w:sz w:val="24"/>
          <w:szCs w:val="24"/>
        </w:rPr>
        <w:t>О внесении изменений в Приложение №1</w:t>
      </w:r>
    </w:p>
    <w:p w:rsidR="001078CC" w:rsidRPr="00CB3F61" w:rsidRDefault="001078CC" w:rsidP="001078CC">
      <w:pPr>
        <w:pStyle w:val="a4"/>
        <w:rPr>
          <w:rFonts w:ascii="Times New Roman" w:hAnsi="Times New Roman" w:cs="Times New Roman"/>
          <w:sz w:val="24"/>
          <w:szCs w:val="24"/>
        </w:rPr>
      </w:pPr>
      <w:r w:rsidRPr="00CB3F61">
        <w:rPr>
          <w:rFonts w:ascii="Times New Roman" w:hAnsi="Times New Roman" w:cs="Times New Roman"/>
          <w:sz w:val="24"/>
          <w:szCs w:val="24"/>
        </w:rPr>
        <w:t xml:space="preserve"> к Решению Совета народных депутатов</w:t>
      </w:r>
    </w:p>
    <w:p w:rsidR="001078CC" w:rsidRPr="00CB3F61" w:rsidRDefault="001078CC" w:rsidP="001078CC">
      <w:pPr>
        <w:pStyle w:val="a4"/>
        <w:rPr>
          <w:rFonts w:ascii="Times New Roman" w:hAnsi="Times New Roman" w:cs="Times New Roman"/>
          <w:sz w:val="24"/>
          <w:szCs w:val="24"/>
        </w:rPr>
      </w:pPr>
      <w:r w:rsidRPr="00CB3F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F61">
        <w:rPr>
          <w:rFonts w:ascii="Times New Roman" w:hAnsi="Times New Roman" w:cs="Times New Roman"/>
          <w:sz w:val="24"/>
          <w:szCs w:val="24"/>
        </w:rPr>
        <w:t>Краснолиманского</w:t>
      </w:r>
      <w:proofErr w:type="spellEnd"/>
      <w:r w:rsidRPr="00CB3F6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1078CC" w:rsidRPr="00CB3F61" w:rsidRDefault="001078CC" w:rsidP="001078CC">
      <w:pPr>
        <w:pStyle w:val="a4"/>
        <w:rPr>
          <w:rFonts w:ascii="Times New Roman" w:hAnsi="Times New Roman" w:cs="Times New Roman"/>
          <w:sz w:val="24"/>
          <w:szCs w:val="24"/>
        </w:rPr>
      </w:pPr>
      <w:r w:rsidRPr="00CB3F61">
        <w:rPr>
          <w:rFonts w:ascii="Times New Roman" w:hAnsi="Times New Roman" w:cs="Times New Roman"/>
          <w:sz w:val="24"/>
          <w:szCs w:val="24"/>
        </w:rPr>
        <w:t xml:space="preserve"> Панинского муниципального района </w:t>
      </w:r>
    </w:p>
    <w:p w:rsidR="001078CC" w:rsidRPr="00CB3F61" w:rsidRDefault="001078CC" w:rsidP="001078CC">
      <w:pPr>
        <w:pStyle w:val="a4"/>
        <w:rPr>
          <w:rFonts w:ascii="Times New Roman" w:hAnsi="Times New Roman" w:cs="Times New Roman"/>
          <w:sz w:val="24"/>
          <w:szCs w:val="24"/>
        </w:rPr>
      </w:pPr>
      <w:r w:rsidRPr="00CB3F61">
        <w:rPr>
          <w:rFonts w:ascii="Times New Roman" w:hAnsi="Times New Roman" w:cs="Times New Roman"/>
          <w:sz w:val="24"/>
          <w:szCs w:val="24"/>
        </w:rPr>
        <w:t xml:space="preserve">Воронежской области от 15.03.2012г.№55 </w:t>
      </w:r>
    </w:p>
    <w:p w:rsidR="001078CC" w:rsidRPr="00CB3F61" w:rsidRDefault="001078CC" w:rsidP="001078CC">
      <w:pPr>
        <w:pStyle w:val="a4"/>
        <w:rPr>
          <w:rFonts w:ascii="Times New Roman" w:hAnsi="Times New Roman" w:cs="Times New Roman"/>
          <w:sz w:val="24"/>
          <w:szCs w:val="24"/>
        </w:rPr>
      </w:pPr>
      <w:r w:rsidRPr="00CB3F61">
        <w:rPr>
          <w:rFonts w:ascii="Times New Roman" w:hAnsi="Times New Roman" w:cs="Times New Roman"/>
          <w:sz w:val="24"/>
          <w:szCs w:val="24"/>
        </w:rPr>
        <w:t xml:space="preserve">(в </w:t>
      </w:r>
      <w:proofErr w:type="spellStart"/>
      <w:r w:rsidRPr="00CB3F61">
        <w:rPr>
          <w:rFonts w:ascii="Times New Roman" w:hAnsi="Times New Roman" w:cs="Times New Roman"/>
          <w:sz w:val="24"/>
          <w:szCs w:val="24"/>
        </w:rPr>
        <w:t>ред</w:t>
      </w:r>
      <w:proofErr w:type="gramStart"/>
      <w:r w:rsidRPr="00CB3F61">
        <w:rPr>
          <w:rFonts w:ascii="Times New Roman" w:hAnsi="Times New Roman" w:cs="Times New Roman"/>
          <w:sz w:val="24"/>
          <w:szCs w:val="24"/>
        </w:rPr>
        <w:t>.и</w:t>
      </w:r>
      <w:proofErr w:type="gramEnd"/>
      <w:r w:rsidRPr="00CB3F61">
        <w:rPr>
          <w:rFonts w:ascii="Times New Roman" w:hAnsi="Times New Roman" w:cs="Times New Roman"/>
          <w:sz w:val="24"/>
          <w:szCs w:val="24"/>
        </w:rPr>
        <w:t>зм.от</w:t>
      </w:r>
      <w:proofErr w:type="spellEnd"/>
      <w:r w:rsidRPr="00CB3F61">
        <w:rPr>
          <w:rFonts w:ascii="Times New Roman" w:hAnsi="Times New Roman" w:cs="Times New Roman"/>
          <w:sz w:val="24"/>
          <w:szCs w:val="24"/>
        </w:rPr>
        <w:t xml:space="preserve"> 24.10.2016г.№60)</w:t>
      </w:r>
    </w:p>
    <w:p w:rsidR="001078CC" w:rsidRPr="00CB3F61" w:rsidRDefault="001078CC" w:rsidP="001078CC">
      <w:pPr>
        <w:pStyle w:val="a4"/>
        <w:rPr>
          <w:rFonts w:ascii="Times New Roman" w:hAnsi="Times New Roman" w:cs="Times New Roman"/>
          <w:sz w:val="24"/>
          <w:szCs w:val="24"/>
        </w:rPr>
      </w:pPr>
      <w:r w:rsidRPr="00CB3F61">
        <w:rPr>
          <w:rFonts w:ascii="Times New Roman" w:hAnsi="Times New Roman" w:cs="Times New Roman"/>
          <w:sz w:val="24"/>
          <w:szCs w:val="24"/>
        </w:rPr>
        <w:t xml:space="preserve"> «Об утверждении Правил землепользования </w:t>
      </w:r>
    </w:p>
    <w:p w:rsidR="001078CC" w:rsidRPr="00CB3F61" w:rsidRDefault="001078CC" w:rsidP="001078CC">
      <w:pPr>
        <w:pStyle w:val="a4"/>
        <w:rPr>
          <w:rFonts w:ascii="Times New Roman" w:hAnsi="Times New Roman" w:cs="Times New Roman"/>
          <w:sz w:val="24"/>
          <w:szCs w:val="24"/>
        </w:rPr>
      </w:pPr>
      <w:r w:rsidRPr="00CB3F61">
        <w:rPr>
          <w:rFonts w:ascii="Times New Roman" w:hAnsi="Times New Roman" w:cs="Times New Roman"/>
          <w:sz w:val="24"/>
          <w:szCs w:val="24"/>
        </w:rPr>
        <w:t xml:space="preserve">и застройки </w:t>
      </w:r>
      <w:proofErr w:type="spellStart"/>
      <w:r w:rsidRPr="00CB3F61">
        <w:rPr>
          <w:rFonts w:ascii="Times New Roman" w:hAnsi="Times New Roman" w:cs="Times New Roman"/>
          <w:sz w:val="24"/>
          <w:szCs w:val="24"/>
        </w:rPr>
        <w:t>Краснолиманского</w:t>
      </w:r>
      <w:proofErr w:type="spellEnd"/>
      <w:r w:rsidRPr="00CB3F6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B3F61">
        <w:rPr>
          <w:rFonts w:ascii="Times New Roman" w:hAnsi="Times New Roman" w:cs="Times New Roman"/>
          <w:sz w:val="24"/>
          <w:szCs w:val="24"/>
        </w:rPr>
        <w:t>сельского</w:t>
      </w:r>
      <w:proofErr w:type="gramEnd"/>
    </w:p>
    <w:p w:rsidR="001078CC" w:rsidRPr="00CB3F61" w:rsidRDefault="001078CC" w:rsidP="001078CC">
      <w:pPr>
        <w:pStyle w:val="a4"/>
        <w:rPr>
          <w:rFonts w:ascii="Times New Roman" w:hAnsi="Times New Roman" w:cs="Times New Roman"/>
          <w:sz w:val="24"/>
          <w:szCs w:val="24"/>
        </w:rPr>
      </w:pPr>
      <w:r w:rsidRPr="00CB3F61">
        <w:rPr>
          <w:rFonts w:ascii="Times New Roman" w:hAnsi="Times New Roman" w:cs="Times New Roman"/>
          <w:sz w:val="24"/>
          <w:szCs w:val="24"/>
        </w:rPr>
        <w:t xml:space="preserve"> поселения Панинского муниципального</w:t>
      </w:r>
    </w:p>
    <w:p w:rsidR="001078CC" w:rsidRPr="00CB3F61" w:rsidRDefault="001078CC" w:rsidP="001078CC">
      <w:pPr>
        <w:pStyle w:val="a4"/>
        <w:rPr>
          <w:rFonts w:ascii="Times New Roman" w:hAnsi="Times New Roman" w:cs="Times New Roman"/>
          <w:sz w:val="24"/>
          <w:szCs w:val="24"/>
        </w:rPr>
      </w:pPr>
      <w:r w:rsidRPr="00CB3F61">
        <w:rPr>
          <w:rFonts w:ascii="Times New Roman" w:hAnsi="Times New Roman" w:cs="Times New Roman"/>
          <w:sz w:val="24"/>
          <w:szCs w:val="24"/>
        </w:rPr>
        <w:t xml:space="preserve"> района Воронежской области</w:t>
      </w:r>
    </w:p>
    <w:p w:rsidR="00CB3F61" w:rsidRPr="00CB3F61" w:rsidRDefault="00CB3F61" w:rsidP="001078C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078CC" w:rsidRPr="00CB3F61" w:rsidRDefault="00CB3F61" w:rsidP="001078C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B3F61">
        <w:rPr>
          <w:rFonts w:ascii="Times New Roman" w:hAnsi="Times New Roman" w:cs="Times New Roman"/>
          <w:sz w:val="24"/>
          <w:szCs w:val="24"/>
        </w:rPr>
        <w:t xml:space="preserve">          </w:t>
      </w:r>
      <w:r w:rsidR="001078CC" w:rsidRPr="00CB3F61">
        <w:rPr>
          <w:rFonts w:ascii="Times New Roman" w:hAnsi="Times New Roman" w:cs="Times New Roman"/>
          <w:sz w:val="24"/>
          <w:szCs w:val="24"/>
        </w:rPr>
        <w:t xml:space="preserve">В соответствии со статьей 31 Градостроительного  Кодекса Российской Федерации, Федеральным законом от 06.01.2003г. №131-ФЗ «Об общих принципах </w:t>
      </w:r>
      <w:r w:rsidR="00466B14" w:rsidRPr="00CB3F61">
        <w:rPr>
          <w:rFonts w:ascii="Times New Roman" w:hAnsi="Times New Roman" w:cs="Times New Roman"/>
          <w:sz w:val="24"/>
          <w:szCs w:val="24"/>
        </w:rPr>
        <w:t xml:space="preserve">организации местного самоуправления в Российской Федерации, Уставом </w:t>
      </w:r>
      <w:proofErr w:type="spellStart"/>
      <w:r w:rsidR="00466B14" w:rsidRPr="00CB3F61">
        <w:rPr>
          <w:rFonts w:ascii="Times New Roman" w:hAnsi="Times New Roman" w:cs="Times New Roman"/>
          <w:sz w:val="24"/>
          <w:szCs w:val="24"/>
        </w:rPr>
        <w:t>Краснолиманского</w:t>
      </w:r>
      <w:proofErr w:type="spellEnd"/>
      <w:r w:rsidR="00466B14" w:rsidRPr="00CB3F61">
        <w:rPr>
          <w:rFonts w:ascii="Times New Roman" w:hAnsi="Times New Roman" w:cs="Times New Roman"/>
          <w:sz w:val="24"/>
          <w:szCs w:val="24"/>
        </w:rPr>
        <w:t xml:space="preserve"> сельского поселения Панинского муниципального района Воронежской области, </w:t>
      </w:r>
      <w:r w:rsidR="001078CC" w:rsidRPr="00CB3F61">
        <w:rPr>
          <w:rFonts w:ascii="Times New Roman" w:hAnsi="Times New Roman" w:cs="Times New Roman"/>
          <w:sz w:val="24"/>
          <w:szCs w:val="24"/>
        </w:rPr>
        <w:t xml:space="preserve">Совет народных депутатов </w:t>
      </w:r>
      <w:proofErr w:type="spellStart"/>
      <w:r w:rsidR="001078CC" w:rsidRPr="00CB3F61">
        <w:rPr>
          <w:rFonts w:ascii="Times New Roman" w:hAnsi="Times New Roman" w:cs="Times New Roman"/>
          <w:sz w:val="24"/>
          <w:szCs w:val="24"/>
        </w:rPr>
        <w:t>Краснолиманского</w:t>
      </w:r>
      <w:proofErr w:type="spellEnd"/>
      <w:r w:rsidR="001078CC" w:rsidRPr="00CB3F61">
        <w:rPr>
          <w:rFonts w:ascii="Times New Roman" w:hAnsi="Times New Roman" w:cs="Times New Roman"/>
          <w:sz w:val="24"/>
          <w:szCs w:val="24"/>
        </w:rPr>
        <w:t xml:space="preserve"> сельского поселения Панинского муниципального района</w:t>
      </w:r>
      <w:r w:rsidR="00466B14" w:rsidRPr="00CB3F61">
        <w:rPr>
          <w:rFonts w:ascii="Times New Roman" w:hAnsi="Times New Roman" w:cs="Times New Roman"/>
          <w:sz w:val="24"/>
          <w:szCs w:val="24"/>
        </w:rPr>
        <w:t xml:space="preserve"> Воронежской области </w:t>
      </w:r>
      <w:r w:rsidR="00466B14" w:rsidRPr="00CB3F61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1078CC" w:rsidRPr="00CB3F61" w:rsidRDefault="001078CC" w:rsidP="001078CC">
      <w:pPr>
        <w:pStyle w:val="a4"/>
        <w:rPr>
          <w:rFonts w:ascii="Times New Roman" w:hAnsi="Times New Roman" w:cs="Times New Roman"/>
          <w:sz w:val="24"/>
          <w:szCs w:val="24"/>
        </w:rPr>
      </w:pPr>
      <w:r w:rsidRPr="00CB3F6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p w:rsidR="00466B14" w:rsidRPr="00CB3F61" w:rsidRDefault="001078CC" w:rsidP="00466B14">
      <w:pPr>
        <w:pStyle w:val="a4"/>
        <w:rPr>
          <w:rFonts w:ascii="Times New Roman" w:hAnsi="Times New Roman" w:cs="Times New Roman"/>
          <w:sz w:val="24"/>
          <w:szCs w:val="24"/>
        </w:rPr>
      </w:pPr>
      <w:r w:rsidRPr="00CB3F61">
        <w:rPr>
          <w:rFonts w:ascii="Times New Roman" w:hAnsi="Times New Roman" w:cs="Times New Roman"/>
          <w:sz w:val="24"/>
          <w:szCs w:val="24"/>
        </w:rPr>
        <w:t xml:space="preserve">   1.   </w:t>
      </w:r>
      <w:r w:rsidR="00466B14" w:rsidRPr="00CB3F61">
        <w:rPr>
          <w:rFonts w:ascii="Times New Roman" w:hAnsi="Times New Roman" w:cs="Times New Roman"/>
          <w:sz w:val="24"/>
          <w:szCs w:val="24"/>
        </w:rPr>
        <w:t xml:space="preserve">Внести изменения  в градостроительный регламент, установленный  для  конкретной территориальной  зоны- зоны застройки индивидуальными жилыми  домами </w:t>
      </w:r>
      <w:proofErr w:type="gramStart"/>
      <w:r w:rsidR="00466B14" w:rsidRPr="00CB3F61">
        <w:rPr>
          <w:rFonts w:ascii="Times New Roman" w:hAnsi="Times New Roman" w:cs="Times New Roman"/>
          <w:sz w:val="24"/>
          <w:szCs w:val="24"/>
        </w:rPr>
        <w:t>–Ж</w:t>
      </w:r>
      <w:proofErr w:type="gramEnd"/>
      <w:r w:rsidR="00466B14" w:rsidRPr="00CB3F61">
        <w:rPr>
          <w:rFonts w:ascii="Times New Roman" w:hAnsi="Times New Roman" w:cs="Times New Roman"/>
          <w:sz w:val="24"/>
          <w:szCs w:val="24"/>
        </w:rPr>
        <w:t xml:space="preserve">1, в Приложении №1 К Решению Совета народных депутатов </w:t>
      </w:r>
      <w:proofErr w:type="spellStart"/>
      <w:r w:rsidR="00466B14" w:rsidRPr="00CB3F61">
        <w:rPr>
          <w:rFonts w:ascii="Times New Roman" w:hAnsi="Times New Roman" w:cs="Times New Roman"/>
          <w:sz w:val="24"/>
          <w:szCs w:val="24"/>
        </w:rPr>
        <w:t>Краснолиманского</w:t>
      </w:r>
      <w:proofErr w:type="spellEnd"/>
      <w:r w:rsidR="00466B14" w:rsidRPr="00CB3F61">
        <w:rPr>
          <w:rFonts w:ascii="Times New Roman" w:hAnsi="Times New Roman" w:cs="Times New Roman"/>
          <w:sz w:val="24"/>
          <w:szCs w:val="24"/>
        </w:rPr>
        <w:t xml:space="preserve"> сельского поселения Панинского муниципального района  Воронежской области  от 15.03.2012г. №55 (в </w:t>
      </w:r>
      <w:proofErr w:type="spellStart"/>
      <w:r w:rsidR="00466B14" w:rsidRPr="00CB3F61">
        <w:rPr>
          <w:rFonts w:ascii="Times New Roman" w:hAnsi="Times New Roman" w:cs="Times New Roman"/>
          <w:sz w:val="24"/>
          <w:szCs w:val="24"/>
        </w:rPr>
        <w:t>ред.изм.от</w:t>
      </w:r>
      <w:proofErr w:type="spellEnd"/>
      <w:r w:rsidR="00466B14" w:rsidRPr="00CB3F61">
        <w:rPr>
          <w:rFonts w:ascii="Times New Roman" w:hAnsi="Times New Roman" w:cs="Times New Roman"/>
          <w:sz w:val="24"/>
          <w:szCs w:val="24"/>
        </w:rPr>
        <w:t xml:space="preserve"> 24.10.2016г.№60) «Об утверждении Правил землепользования </w:t>
      </w:r>
    </w:p>
    <w:p w:rsidR="00466B14" w:rsidRDefault="00466B14" w:rsidP="00466B14">
      <w:pPr>
        <w:pStyle w:val="a4"/>
        <w:rPr>
          <w:rFonts w:ascii="Times New Roman" w:hAnsi="Times New Roman" w:cs="Times New Roman"/>
          <w:sz w:val="24"/>
          <w:szCs w:val="24"/>
        </w:rPr>
      </w:pPr>
      <w:r w:rsidRPr="00CB3F61">
        <w:rPr>
          <w:rFonts w:ascii="Times New Roman" w:hAnsi="Times New Roman" w:cs="Times New Roman"/>
          <w:sz w:val="24"/>
          <w:szCs w:val="24"/>
        </w:rPr>
        <w:t xml:space="preserve">и застройки </w:t>
      </w:r>
      <w:proofErr w:type="spellStart"/>
      <w:r w:rsidRPr="00CB3F61">
        <w:rPr>
          <w:rFonts w:ascii="Times New Roman" w:hAnsi="Times New Roman" w:cs="Times New Roman"/>
          <w:sz w:val="24"/>
          <w:szCs w:val="24"/>
        </w:rPr>
        <w:t>Краснолиманского</w:t>
      </w:r>
      <w:proofErr w:type="spellEnd"/>
      <w:r w:rsidRPr="00CB3F61">
        <w:rPr>
          <w:rFonts w:ascii="Times New Roman" w:hAnsi="Times New Roman" w:cs="Times New Roman"/>
          <w:sz w:val="24"/>
          <w:szCs w:val="24"/>
        </w:rPr>
        <w:t xml:space="preserve">  сельского поселения Панинского муниципального района Воронежской области», изложив в следующей редакции:</w:t>
      </w:r>
    </w:p>
    <w:p w:rsidR="00CB3F61" w:rsidRDefault="00CB3F61" w:rsidP="00466B1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B3F61" w:rsidRDefault="00CB3F61" w:rsidP="00466B1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B3F61" w:rsidRPr="00CB3F61" w:rsidRDefault="00CB3F61" w:rsidP="00466B14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W w:w="949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100"/>
      </w:tblPr>
      <w:tblGrid>
        <w:gridCol w:w="942"/>
        <w:gridCol w:w="3006"/>
        <w:gridCol w:w="551"/>
        <w:gridCol w:w="4962"/>
        <w:gridCol w:w="34"/>
      </w:tblGrid>
      <w:tr w:rsidR="001078CC" w:rsidRPr="001078CC" w:rsidTr="00CB3F61">
        <w:trPr>
          <w:trHeight w:val="517"/>
        </w:trPr>
        <w:tc>
          <w:tcPr>
            <w:tcW w:w="9495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1078CC" w:rsidRPr="001078CC" w:rsidRDefault="001078CC">
            <w:pPr>
              <w:tabs>
                <w:tab w:val="left" w:pos="533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8CC">
              <w:rPr>
                <w:rFonts w:ascii="Times New Roman" w:hAnsi="Times New Roman" w:cs="Times New Roman"/>
                <w:b/>
                <w:sz w:val="24"/>
                <w:szCs w:val="24"/>
              </w:rPr>
              <w:t>Виды разрешенного использования земельных участков и объектов капитального строительства</w:t>
            </w:r>
          </w:p>
        </w:tc>
      </w:tr>
      <w:tr w:rsidR="001078CC" w:rsidRPr="001078CC" w:rsidTr="00CB3F61">
        <w:trPr>
          <w:trHeight w:val="517"/>
        </w:trPr>
        <w:tc>
          <w:tcPr>
            <w:tcW w:w="4499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078CC" w:rsidRPr="001078CC" w:rsidRDefault="00107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8CC">
              <w:rPr>
                <w:rFonts w:ascii="Times New Roman" w:hAnsi="Times New Roman" w:cs="Times New Roman"/>
                <w:sz w:val="24"/>
                <w:szCs w:val="24"/>
              </w:rPr>
              <w:t>Основные виды разрешенного           использования</w:t>
            </w:r>
          </w:p>
        </w:tc>
        <w:tc>
          <w:tcPr>
            <w:tcW w:w="499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1078CC" w:rsidRPr="001078CC" w:rsidRDefault="001078CC" w:rsidP="001078CC">
            <w:pPr>
              <w:numPr>
                <w:ilvl w:val="0"/>
                <w:numId w:val="1"/>
              </w:numPr>
              <w:tabs>
                <w:tab w:val="left" w:pos="53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8CC">
              <w:rPr>
                <w:rFonts w:ascii="Times New Roman" w:hAnsi="Times New Roman" w:cs="Times New Roman"/>
                <w:sz w:val="24"/>
                <w:szCs w:val="24"/>
              </w:rPr>
              <w:t>Индивидуальные жилые дома</w:t>
            </w:r>
          </w:p>
          <w:p w:rsidR="001078CC" w:rsidRPr="001078CC" w:rsidRDefault="001078CC" w:rsidP="00A91FA1">
            <w:pPr>
              <w:pStyle w:val="ConsPlusNormal0"/>
              <w:keepLines/>
              <w:widowControl/>
              <w:numPr>
                <w:ilvl w:val="0"/>
                <w:numId w:val="2"/>
              </w:numPr>
              <w:tabs>
                <w:tab w:val="left" w:pos="318"/>
              </w:tabs>
              <w:suppressAutoHyphens/>
              <w:autoSpaceDN/>
              <w:adjustRightInd/>
              <w:snapToGrid w:val="0"/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8CC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  <w:p w:rsidR="001078CC" w:rsidRPr="001078CC" w:rsidRDefault="001078CC" w:rsidP="00A91FA1">
            <w:pPr>
              <w:pStyle w:val="ConsPlusNormal0"/>
              <w:keepLines/>
              <w:widowControl/>
              <w:numPr>
                <w:ilvl w:val="0"/>
                <w:numId w:val="2"/>
              </w:numPr>
              <w:tabs>
                <w:tab w:val="left" w:pos="318"/>
              </w:tabs>
              <w:suppressAutoHyphens/>
              <w:autoSpaceDN/>
              <w:adjustRightInd/>
              <w:snapToGrid w:val="0"/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8CC">
              <w:rPr>
                <w:rFonts w:ascii="Times New Roman" w:hAnsi="Times New Roman" w:cs="Times New Roman"/>
                <w:sz w:val="24"/>
                <w:szCs w:val="24"/>
              </w:rPr>
              <w:t>Малоэтажная многоквартирная жилая застройка</w:t>
            </w:r>
          </w:p>
          <w:p w:rsidR="001078CC" w:rsidRPr="001078CC" w:rsidRDefault="001078CC" w:rsidP="00A91FA1">
            <w:pPr>
              <w:pStyle w:val="ConsPlusNormal0"/>
              <w:keepLines/>
              <w:widowControl/>
              <w:numPr>
                <w:ilvl w:val="0"/>
                <w:numId w:val="2"/>
              </w:numPr>
              <w:tabs>
                <w:tab w:val="left" w:pos="318"/>
              </w:tabs>
              <w:suppressAutoHyphens/>
              <w:autoSpaceDN/>
              <w:adjustRightInd/>
              <w:snapToGrid w:val="0"/>
              <w:ind w:left="0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8CC">
              <w:rPr>
                <w:rFonts w:ascii="Times New Roman" w:hAnsi="Times New Roman" w:cs="Times New Roman"/>
                <w:sz w:val="24"/>
                <w:szCs w:val="24"/>
              </w:rPr>
              <w:t>Блокированная жилая застройка</w:t>
            </w:r>
          </w:p>
          <w:p w:rsidR="001078CC" w:rsidRPr="001078CC" w:rsidRDefault="001078CC" w:rsidP="00A91FA1">
            <w:pPr>
              <w:pStyle w:val="ConsPlusNormal0"/>
              <w:keepLines/>
              <w:widowControl/>
              <w:numPr>
                <w:ilvl w:val="0"/>
                <w:numId w:val="2"/>
              </w:numPr>
              <w:tabs>
                <w:tab w:val="left" w:pos="318"/>
              </w:tabs>
              <w:suppressAutoHyphens/>
              <w:autoSpaceDN/>
              <w:adjustRightInd/>
              <w:snapToGrid w:val="0"/>
              <w:ind w:left="0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8CC">
              <w:rPr>
                <w:rFonts w:ascii="Times New Roman" w:hAnsi="Times New Roman" w:cs="Times New Roman"/>
                <w:sz w:val="24"/>
                <w:szCs w:val="24"/>
              </w:rPr>
              <w:t>Ведение огородничества</w:t>
            </w:r>
          </w:p>
          <w:p w:rsidR="001078CC" w:rsidRPr="001078CC" w:rsidRDefault="001078CC" w:rsidP="00A91FA1">
            <w:pPr>
              <w:pStyle w:val="ConsPlusNormal0"/>
              <w:keepLines/>
              <w:widowControl/>
              <w:numPr>
                <w:ilvl w:val="0"/>
                <w:numId w:val="2"/>
              </w:numPr>
              <w:tabs>
                <w:tab w:val="left" w:pos="318"/>
              </w:tabs>
              <w:suppressAutoHyphens/>
              <w:autoSpaceDN/>
              <w:adjustRightInd/>
              <w:snapToGrid w:val="0"/>
              <w:ind w:left="0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8CC">
              <w:rPr>
                <w:rFonts w:ascii="Times New Roman" w:hAnsi="Times New Roman" w:cs="Times New Roman"/>
                <w:sz w:val="24"/>
                <w:szCs w:val="24"/>
              </w:rPr>
              <w:t xml:space="preserve">Коммунальное обслуживание </w:t>
            </w:r>
          </w:p>
          <w:p w:rsidR="001078CC" w:rsidRPr="001078CC" w:rsidRDefault="001078CC" w:rsidP="00A91FA1">
            <w:pPr>
              <w:pStyle w:val="ConsPlusNormal0"/>
              <w:keepLines/>
              <w:widowControl/>
              <w:numPr>
                <w:ilvl w:val="0"/>
                <w:numId w:val="2"/>
              </w:numPr>
              <w:tabs>
                <w:tab w:val="left" w:pos="318"/>
              </w:tabs>
              <w:suppressAutoHyphens/>
              <w:autoSpaceDN/>
              <w:adjustRightInd/>
              <w:snapToGrid w:val="0"/>
              <w:ind w:left="0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8CC">
              <w:rPr>
                <w:rFonts w:ascii="Times New Roman" w:hAnsi="Times New Roman" w:cs="Times New Roman"/>
                <w:sz w:val="24"/>
                <w:szCs w:val="24"/>
              </w:rPr>
              <w:t>Земельные участки (территории) общего пользования</w:t>
            </w:r>
          </w:p>
        </w:tc>
      </w:tr>
      <w:tr w:rsidR="001078CC" w:rsidRPr="001078CC" w:rsidTr="00CB3F61">
        <w:trPr>
          <w:trHeight w:val="2254"/>
        </w:trPr>
        <w:tc>
          <w:tcPr>
            <w:tcW w:w="4499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78CC" w:rsidRPr="001078CC" w:rsidRDefault="00107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8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Вспомогательные виды разрешенного использования (установленные </w:t>
            </w:r>
            <w:proofErr w:type="gramStart"/>
            <w:r w:rsidRPr="001078C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1078CC">
              <w:rPr>
                <w:rFonts w:ascii="Times New Roman" w:hAnsi="Times New Roman" w:cs="Times New Roman"/>
                <w:sz w:val="24"/>
                <w:szCs w:val="24"/>
              </w:rPr>
              <w:t xml:space="preserve"> основным)</w:t>
            </w:r>
          </w:p>
        </w:tc>
        <w:tc>
          <w:tcPr>
            <w:tcW w:w="499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078CC" w:rsidRPr="001078CC" w:rsidRDefault="001078CC" w:rsidP="001078CC">
            <w:pPr>
              <w:numPr>
                <w:ilvl w:val="0"/>
                <w:numId w:val="3"/>
              </w:numPr>
              <w:tabs>
                <w:tab w:val="left" w:pos="53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8CC">
              <w:rPr>
                <w:rFonts w:ascii="Times New Roman" w:hAnsi="Times New Roman" w:cs="Times New Roman"/>
                <w:sz w:val="24"/>
                <w:szCs w:val="24"/>
              </w:rPr>
              <w:t>хозяйственные постройки;</w:t>
            </w:r>
          </w:p>
          <w:p w:rsidR="001078CC" w:rsidRPr="001078CC" w:rsidRDefault="001078CC" w:rsidP="001078CC">
            <w:pPr>
              <w:numPr>
                <w:ilvl w:val="0"/>
                <w:numId w:val="3"/>
              </w:numPr>
              <w:tabs>
                <w:tab w:val="left" w:pos="53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8CC">
              <w:rPr>
                <w:rFonts w:ascii="Times New Roman" w:hAnsi="Times New Roman" w:cs="Times New Roman"/>
                <w:sz w:val="24"/>
                <w:szCs w:val="24"/>
              </w:rPr>
              <w:t>гаражи не более чем на 2 машины, в т.ч. встроенные в 1 этажи жилых домов;</w:t>
            </w:r>
          </w:p>
          <w:p w:rsidR="001078CC" w:rsidRPr="001078CC" w:rsidRDefault="001078CC" w:rsidP="001078CC">
            <w:pPr>
              <w:numPr>
                <w:ilvl w:val="0"/>
                <w:numId w:val="3"/>
              </w:numPr>
              <w:tabs>
                <w:tab w:val="left" w:pos="53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8CC">
              <w:rPr>
                <w:rFonts w:ascii="Times New Roman" w:hAnsi="Times New Roman" w:cs="Times New Roman"/>
                <w:sz w:val="24"/>
                <w:szCs w:val="24"/>
              </w:rPr>
              <w:t xml:space="preserve">закрытые автостоянки для </w:t>
            </w:r>
            <w:proofErr w:type="gramStart"/>
            <w:r w:rsidRPr="001078CC">
              <w:rPr>
                <w:rFonts w:ascii="Times New Roman" w:hAnsi="Times New Roman" w:cs="Times New Roman"/>
                <w:sz w:val="24"/>
                <w:szCs w:val="24"/>
              </w:rPr>
              <w:t>грузового</w:t>
            </w:r>
            <w:proofErr w:type="gramEnd"/>
            <w:r w:rsidRPr="001078CC"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транспорта и транспорта для перевозки людей, находящегося в личной собственности, грузоподъемностью менее 1,5 тонны;</w:t>
            </w:r>
          </w:p>
          <w:p w:rsidR="001078CC" w:rsidRPr="001078CC" w:rsidRDefault="001078CC" w:rsidP="001078CC">
            <w:pPr>
              <w:numPr>
                <w:ilvl w:val="0"/>
                <w:numId w:val="3"/>
              </w:numPr>
              <w:tabs>
                <w:tab w:val="left" w:pos="53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8CC">
              <w:rPr>
                <w:rFonts w:ascii="Times New Roman" w:hAnsi="Times New Roman" w:cs="Times New Roman"/>
                <w:sz w:val="24"/>
                <w:szCs w:val="24"/>
              </w:rPr>
              <w:t xml:space="preserve">открытые места для стоянки автомобилей; </w:t>
            </w:r>
          </w:p>
          <w:p w:rsidR="001078CC" w:rsidRPr="001078CC" w:rsidRDefault="001078CC" w:rsidP="001078CC">
            <w:pPr>
              <w:numPr>
                <w:ilvl w:val="0"/>
                <w:numId w:val="3"/>
              </w:numPr>
              <w:tabs>
                <w:tab w:val="left" w:pos="53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8CC">
              <w:rPr>
                <w:rFonts w:ascii="Times New Roman" w:hAnsi="Times New Roman" w:cs="Times New Roman"/>
                <w:sz w:val="24"/>
                <w:szCs w:val="24"/>
              </w:rPr>
              <w:t>второстепенная (переулок) улица, хозяйственные проезды, скотопрогоны;</w:t>
            </w:r>
          </w:p>
          <w:p w:rsidR="001078CC" w:rsidRPr="001078CC" w:rsidRDefault="001078CC" w:rsidP="001078CC">
            <w:pPr>
              <w:numPr>
                <w:ilvl w:val="0"/>
                <w:numId w:val="3"/>
              </w:numPr>
              <w:tabs>
                <w:tab w:val="left" w:pos="53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8CC">
              <w:rPr>
                <w:rFonts w:ascii="Times New Roman" w:hAnsi="Times New Roman" w:cs="Times New Roman"/>
                <w:sz w:val="24"/>
                <w:szCs w:val="24"/>
              </w:rPr>
              <w:t>места хранения мотоциклов, мопедов;</w:t>
            </w:r>
          </w:p>
          <w:p w:rsidR="001078CC" w:rsidRPr="001078CC" w:rsidRDefault="001078CC" w:rsidP="001078CC">
            <w:pPr>
              <w:numPr>
                <w:ilvl w:val="0"/>
                <w:numId w:val="3"/>
              </w:numPr>
              <w:tabs>
                <w:tab w:val="left" w:pos="53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8CC">
              <w:rPr>
                <w:rFonts w:ascii="Times New Roman" w:hAnsi="Times New Roman" w:cs="Times New Roman"/>
                <w:sz w:val="24"/>
                <w:szCs w:val="24"/>
              </w:rPr>
              <w:t>летние кухни;</w:t>
            </w:r>
          </w:p>
          <w:p w:rsidR="001078CC" w:rsidRPr="001078CC" w:rsidRDefault="001078CC" w:rsidP="001078CC">
            <w:pPr>
              <w:numPr>
                <w:ilvl w:val="0"/>
                <w:numId w:val="3"/>
              </w:numPr>
              <w:tabs>
                <w:tab w:val="left" w:pos="53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8CC">
              <w:rPr>
                <w:rFonts w:ascii="Times New Roman" w:hAnsi="Times New Roman" w:cs="Times New Roman"/>
                <w:sz w:val="24"/>
                <w:szCs w:val="24"/>
              </w:rPr>
              <w:t>отдельно стоящие беседки и навесы, в т.ч. предназначенные для осуществления хозяйственной деятельности;</w:t>
            </w:r>
          </w:p>
          <w:p w:rsidR="001078CC" w:rsidRPr="001078CC" w:rsidRDefault="001078CC" w:rsidP="001078CC">
            <w:pPr>
              <w:numPr>
                <w:ilvl w:val="0"/>
                <w:numId w:val="3"/>
              </w:numPr>
              <w:tabs>
                <w:tab w:val="left" w:pos="53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8CC">
              <w:rPr>
                <w:rFonts w:ascii="Times New Roman" w:hAnsi="Times New Roman" w:cs="Times New Roman"/>
                <w:sz w:val="24"/>
                <w:szCs w:val="24"/>
              </w:rPr>
              <w:t>строения для домашних животных и птицы;</w:t>
            </w:r>
          </w:p>
          <w:p w:rsidR="001078CC" w:rsidRPr="001078CC" w:rsidRDefault="001078CC" w:rsidP="001078CC">
            <w:pPr>
              <w:numPr>
                <w:ilvl w:val="0"/>
                <w:numId w:val="3"/>
              </w:numPr>
              <w:tabs>
                <w:tab w:val="left" w:pos="53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8CC">
              <w:rPr>
                <w:rFonts w:ascii="Times New Roman" w:hAnsi="Times New Roman" w:cs="Times New Roman"/>
                <w:sz w:val="24"/>
                <w:szCs w:val="24"/>
              </w:rPr>
              <w:t>отдельно стоящие индивидуальные душевые, бани, сауны, бассейны, расположенные на приусадебных участках;</w:t>
            </w:r>
          </w:p>
          <w:p w:rsidR="001078CC" w:rsidRPr="001078CC" w:rsidRDefault="001078CC" w:rsidP="001078CC">
            <w:pPr>
              <w:numPr>
                <w:ilvl w:val="0"/>
                <w:numId w:val="3"/>
              </w:numPr>
              <w:tabs>
                <w:tab w:val="left" w:pos="53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8CC">
              <w:rPr>
                <w:rFonts w:ascii="Times New Roman" w:hAnsi="Times New Roman" w:cs="Times New Roman"/>
                <w:sz w:val="24"/>
                <w:szCs w:val="24"/>
              </w:rPr>
              <w:t>теплицы, оранжереи;</w:t>
            </w:r>
          </w:p>
          <w:p w:rsidR="001078CC" w:rsidRPr="001078CC" w:rsidRDefault="001078CC" w:rsidP="001078CC">
            <w:pPr>
              <w:numPr>
                <w:ilvl w:val="0"/>
                <w:numId w:val="3"/>
              </w:numPr>
              <w:tabs>
                <w:tab w:val="left" w:pos="53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8CC">
              <w:rPr>
                <w:rFonts w:ascii="Times New Roman" w:hAnsi="Times New Roman" w:cs="Times New Roman"/>
                <w:sz w:val="24"/>
                <w:szCs w:val="24"/>
              </w:rPr>
              <w:t>надворные туалеты (при условии устройства септика с фильтрующим колодцем);</w:t>
            </w:r>
          </w:p>
          <w:p w:rsidR="001078CC" w:rsidRPr="001078CC" w:rsidRDefault="001078CC" w:rsidP="001078CC">
            <w:pPr>
              <w:numPr>
                <w:ilvl w:val="0"/>
                <w:numId w:val="3"/>
              </w:numPr>
              <w:tabs>
                <w:tab w:val="left" w:pos="53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8CC">
              <w:rPr>
                <w:rFonts w:ascii="Times New Roman" w:hAnsi="Times New Roman" w:cs="Times New Roman"/>
                <w:sz w:val="24"/>
                <w:szCs w:val="24"/>
              </w:rPr>
              <w:t>индивидуальные резервуары для хранения воды, скважины для забора воды, индивидуальные колодцы;</w:t>
            </w:r>
          </w:p>
          <w:p w:rsidR="001078CC" w:rsidRPr="001078CC" w:rsidRDefault="001078CC" w:rsidP="001078CC">
            <w:pPr>
              <w:numPr>
                <w:ilvl w:val="0"/>
                <w:numId w:val="3"/>
              </w:numPr>
              <w:tabs>
                <w:tab w:val="left" w:pos="53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8CC">
              <w:rPr>
                <w:rFonts w:ascii="Times New Roman" w:hAnsi="Times New Roman" w:cs="Times New Roman"/>
                <w:sz w:val="24"/>
                <w:szCs w:val="24"/>
              </w:rPr>
              <w:t>сады, огороды, палисадники;</w:t>
            </w:r>
          </w:p>
          <w:p w:rsidR="001078CC" w:rsidRPr="001078CC" w:rsidRDefault="001078CC" w:rsidP="001078CC">
            <w:pPr>
              <w:numPr>
                <w:ilvl w:val="0"/>
                <w:numId w:val="3"/>
              </w:numPr>
              <w:tabs>
                <w:tab w:val="left" w:pos="53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8CC">
              <w:rPr>
                <w:rFonts w:ascii="Times New Roman" w:hAnsi="Times New Roman" w:cs="Times New Roman"/>
                <w:sz w:val="24"/>
                <w:szCs w:val="24"/>
              </w:rPr>
              <w:t>открытые площадки для индивидуальных занятий спортом и физкультурой;</w:t>
            </w:r>
          </w:p>
          <w:p w:rsidR="001078CC" w:rsidRPr="001078CC" w:rsidRDefault="001078CC" w:rsidP="001078CC">
            <w:pPr>
              <w:numPr>
                <w:ilvl w:val="0"/>
                <w:numId w:val="3"/>
              </w:numPr>
              <w:tabs>
                <w:tab w:val="left" w:pos="53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8CC">
              <w:rPr>
                <w:rFonts w:ascii="Times New Roman" w:hAnsi="Times New Roman" w:cs="Times New Roman"/>
                <w:sz w:val="24"/>
                <w:szCs w:val="24"/>
              </w:rPr>
              <w:t>площадки для отдыха взрослого населения и площадки для детей;</w:t>
            </w:r>
          </w:p>
          <w:p w:rsidR="001078CC" w:rsidRPr="001078CC" w:rsidRDefault="001078CC" w:rsidP="001078CC">
            <w:pPr>
              <w:numPr>
                <w:ilvl w:val="0"/>
                <w:numId w:val="3"/>
              </w:numPr>
              <w:tabs>
                <w:tab w:val="left" w:pos="53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8CC">
              <w:rPr>
                <w:rFonts w:ascii="Times New Roman" w:hAnsi="Times New Roman" w:cs="Times New Roman"/>
                <w:sz w:val="24"/>
                <w:szCs w:val="24"/>
              </w:rPr>
              <w:t>площадки для сбора мусора;</w:t>
            </w:r>
          </w:p>
          <w:p w:rsidR="001078CC" w:rsidRPr="001078CC" w:rsidRDefault="001078CC" w:rsidP="001078CC">
            <w:pPr>
              <w:numPr>
                <w:ilvl w:val="0"/>
                <w:numId w:val="3"/>
              </w:numPr>
              <w:tabs>
                <w:tab w:val="left" w:pos="53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8CC">
              <w:rPr>
                <w:rFonts w:ascii="Times New Roman" w:hAnsi="Times New Roman" w:cs="Times New Roman"/>
                <w:sz w:val="24"/>
                <w:szCs w:val="24"/>
              </w:rPr>
              <w:t>сооружения и устройства сетей инженерно-технического обеспечения;</w:t>
            </w:r>
          </w:p>
          <w:p w:rsidR="001078CC" w:rsidRPr="001078CC" w:rsidRDefault="001078CC" w:rsidP="001078CC">
            <w:pPr>
              <w:numPr>
                <w:ilvl w:val="0"/>
                <w:numId w:val="3"/>
              </w:numPr>
              <w:tabs>
                <w:tab w:val="left" w:pos="53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8CC">
              <w:rPr>
                <w:rFonts w:ascii="Times New Roman" w:hAnsi="Times New Roman" w:cs="Times New Roman"/>
                <w:sz w:val="24"/>
                <w:szCs w:val="24"/>
              </w:rPr>
              <w:t>придомовые зеленые насаждения;</w:t>
            </w:r>
          </w:p>
          <w:p w:rsidR="001078CC" w:rsidRPr="001078CC" w:rsidRDefault="001078CC" w:rsidP="001078CC">
            <w:pPr>
              <w:numPr>
                <w:ilvl w:val="0"/>
                <w:numId w:val="3"/>
              </w:numPr>
              <w:tabs>
                <w:tab w:val="left" w:pos="53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8CC">
              <w:rPr>
                <w:rFonts w:ascii="Times New Roman" w:hAnsi="Times New Roman" w:cs="Times New Roman"/>
                <w:sz w:val="24"/>
                <w:szCs w:val="24"/>
              </w:rPr>
              <w:t>объекты пожарной охраны (гидранты, резервуары и т.п.);</w:t>
            </w:r>
          </w:p>
          <w:p w:rsidR="001078CC" w:rsidRPr="001078CC" w:rsidRDefault="001078CC" w:rsidP="00A91FA1">
            <w:pPr>
              <w:pStyle w:val="Iauiue"/>
              <w:numPr>
                <w:ilvl w:val="0"/>
                <w:numId w:val="4"/>
              </w:numPr>
              <w:tabs>
                <w:tab w:val="num" w:pos="290"/>
              </w:tabs>
              <w:overflowPunct w:val="0"/>
              <w:autoSpaceDE w:val="0"/>
              <w:autoSpaceDN w:val="0"/>
              <w:adjustRightInd w:val="0"/>
              <w:ind w:left="0" w:firstLine="0"/>
              <w:jc w:val="both"/>
              <w:textAlignment w:val="baseline"/>
              <w:rPr>
                <w:sz w:val="24"/>
                <w:szCs w:val="24"/>
              </w:rPr>
            </w:pPr>
            <w:r w:rsidRPr="001078CC">
              <w:rPr>
                <w:sz w:val="24"/>
                <w:szCs w:val="24"/>
              </w:rPr>
              <w:t>ведение огородничества;</w:t>
            </w:r>
          </w:p>
          <w:p w:rsidR="001078CC" w:rsidRPr="001078CC" w:rsidRDefault="001078CC" w:rsidP="00A91FA1">
            <w:pPr>
              <w:pStyle w:val="Iauiue"/>
              <w:numPr>
                <w:ilvl w:val="0"/>
                <w:numId w:val="4"/>
              </w:numPr>
              <w:tabs>
                <w:tab w:val="num" w:pos="290"/>
              </w:tabs>
              <w:overflowPunct w:val="0"/>
              <w:autoSpaceDE w:val="0"/>
              <w:autoSpaceDN w:val="0"/>
              <w:adjustRightInd w:val="0"/>
              <w:ind w:left="0" w:firstLine="0"/>
              <w:jc w:val="both"/>
              <w:textAlignment w:val="baseline"/>
              <w:rPr>
                <w:sz w:val="24"/>
                <w:szCs w:val="24"/>
              </w:rPr>
            </w:pPr>
            <w:r w:rsidRPr="001078CC">
              <w:rPr>
                <w:sz w:val="24"/>
                <w:szCs w:val="24"/>
              </w:rPr>
              <w:t>вспомогательные здания и сооружения, технологически связанные с основным  видом использования;</w:t>
            </w:r>
          </w:p>
          <w:p w:rsidR="001078CC" w:rsidRPr="001078CC" w:rsidRDefault="001078CC" w:rsidP="00A91FA1">
            <w:pPr>
              <w:pStyle w:val="Iauiue"/>
              <w:numPr>
                <w:ilvl w:val="0"/>
                <w:numId w:val="4"/>
              </w:numPr>
              <w:tabs>
                <w:tab w:val="num" w:pos="290"/>
              </w:tabs>
              <w:overflowPunct w:val="0"/>
              <w:autoSpaceDE w:val="0"/>
              <w:autoSpaceDN w:val="0"/>
              <w:adjustRightInd w:val="0"/>
              <w:ind w:left="0" w:firstLine="0"/>
              <w:jc w:val="both"/>
              <w:textAlignment w:val="baseline"/>
              <w:rPr>
                <w:sz w:val="24"/>
                <w:szCs w:val="24"/>
              </w:rPr>
            </w:pPr>
            <w:r w:rsidRPr="001078CC">
              <w:rPr>
                <w:sz w:val="24"/>
                <w:szCs w:val="24"/>
              </w:rPr>
              <w:t>коммунальное обслуживание.</w:t>
            </w:r>
          </w:p>
        </w:tc>
      </w:tr>
      <w:tr w:rsidR="001078CC" w:rsidRPr="001078CC" w:rsidTr="00CB3F61">
        <w:trPr>
          <w:trHeight w:val="132"/>
        </w:trPr>
        <w:tc>
          <w:tcPr>
            <w:tcW w:w="44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078CC" w:rsidRPr="001078CC" w:rsidRDefault="001078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8CC">
              <w:rPr>
                <w:rFonts w:ascii="Times New Roman" w:hAnsi="Times New Roman" w:cs="Times New Roman"/>
                <w:sz w:val="24"/>
                <w:szCs w:val="24"/>
              </w:rPr>
              <w:t>Условно разрешенные виды использования</w:t>
            </w:r>
          </w:p>
        </w:tc>
        <w:tc>
          <w:tcPr>
            <w:tcW w:w="4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078CC" w:rsidRPr="001078CC" w:rsidRDefault="001078CC" w:rsidP="001078CC">
            <w:pPr>
              <w:numPr>
                <w:ilvl w:val="0"/>
                <w:numId w:val="5"/>
              </w:numPr>
              <w:tabs>
                <w:tab w:val="left" w:pos="53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8CC">
              <w:rPr>
                <w:rFonts w:ascii="Times New Roman" w:hAnsi="Times New Roman" w:cs="Times New Roman"/>
                <w:sz w:val="24"/>
                <w:szCs w:val="24"/>
              </w:rPr>
              <w:t>администрации сельских поселений;</w:t>
            </w:r>
          </w:p>
          <w:p w:rsidR="001078CC" w:rsidRPr="001078CC" w:rsidRDefault="001078CC" w:rsidP="001078CC">
            <w:pPr>
              <w:numPr>
                <w:ilvl w:val="0"/>
                <w:numId w:val="5"/>
              </w:numPr>
              <w:tabs>
                <w:tab w:val="left" w:pos="53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8CC">
              <w:rPr>
                <w:rFonts w:ascii="Times New Roman" w:hAnsi="Times New Roman" w:cs="Times New Roman"/>
                <w:sz w:val="24"/>
                <w:szCs w:val="24"/>
              </w:rPr>
              <w:t>временные павильоны розничной торговли и обслуживания населения;</w:t>
            </w:r>
          </w:p>
          <w:p w:rsidR="001078CC" w:rsidRPr="001078CC" w:rsidRDefault="001078CC" w:rsidP="001078CC">
            <w:pPr>
              <w:numPr>
                <w:ilvl w:val="0"/>
                <w:numId w:val="5"/>
              </w:numPr>
              <w:tabs>
                <w:tab w:val="left" w:pos="53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8CC">
              <w:rPr>
                <w:rFonts w:ascii="Times New Roman" w:hAnsi="Times New Roman" w:cs="Times New Roman"/>
                <w:sz w:val="24"/>
                <w:szCs w:val="24"/>
              </w:rPr>
              <w:t>магазины продовольственные и промтоварные торговой площадью не более 50 кв. м;</w:t>
            </w:r>
          </w:p>
          <w:p w:rsidR="001078CC" w:rsidRPr="001078CC" w:rsidRDefault="001078CC" w:rsidP="001078CC">
            <w:pPr>
              <w:numPr>
                <w:ilvl w:val="0"/>
                <w:numId w:val="5"/>
              </w:numPr>
              <w:tabs>
                <w:tab w:val="left" w:pos="53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8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салоны сотовой связи, фотосалоны, пункты продажи сотовых телефонов и приема платежей;</w:t>
            </w:r>
          </w:p>
          <w:p w:rsidR="001078CC" w:rsidRPr="001078CC" w:rsidRDefault="001078CC" w:rsidP="001078CC">
            <w:pPr>
              <w:numPr>
                <w:ilvl w:val="0"/>
                <w:numId w:val="5"/>
              </w:numPr>
              <w:tabs>
                <w:tab w:val="left" w:pos="53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8CC">
              <w:rPr>
                <w:rFonts w:ascii="Times New Roman" w:hAnsi="Times New Roman" w:cs="Times New Roman"/>
                <w:sz w:val="24"/>
                <w:szCs w:val="24"/>
              </w:rPr>
              <w:t>гостиницы не более 20 мест;</w:t>
            </w:r>
          </w:p>
          <w:p w:rsidR="001078CC" w:rsidRPr="001078CC" w:rsidRDefault="001078CC" w:rsidP="001078CC">
            <w:pPr>
              <w:numPr>
                <w:ilvl w:val="0"/>
                <w:numId w:val="5"/>
              </w:numPr>
              <w:tabs>
                <w:tab w:val="left" w:pos="53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8CC">
              <w:rPr>
                <w:rFonts w:ascii="Times New Roman" w:hAnsi="Times New Roman" w:cs="Times New Roman"/>
                <w:sz w:val="24"/>
                <w:szCs w:val="24"/>
              </w:rPr>
              <w:t>офисы, отделения банков;</w:t>
            </w:r>
          </w:p>
          <w:p w:rsidR="001078CC" w:rsidRPr="001078CC" w:rsidRDefault="001078CC" w:rsidP="001078CC">
            <w:pPr>
              <w:numPr>
                <w:ilvl w:val="0"/>
                <w:numId w:val="5"/>
              </w:numPr>
              <w:tabs>
                <w:tab w:val="left" w:pos="53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8CC">
              <w:rPr>
                <w:rFonts w:ascii="Times New Roman" w:hAnsi="Times New Roman" w:cs="Times New Roman"/>
                <w:sz w:val="24"/>
                <w:szCs w:val="24"/>
              </w:rPr>
              <w:t xml:space="preserve">центры общения и </w:t>
            </w:r>
            <w:proofErr w:type="spellStart"/>
            <w:r w:rsidRPr="001078CC">
              <w:rPr>
                <w:rFonts w:ascii="Times New Roman" w:hAnsi="Times New Roman" w:cs="Times New Roman"/>
                <w:sz w:val="24"/>
                <w:szCs w:val="24"/>
              </w:rPr>
              <w:t>досуговых</w:t>
            </w:r>
            <w:proofErr w:type="spellEnd"/>
            <w:r w:rsidRPr="001078CC">
              <w:rPr>
                <w:rFonts w:ascii="Times New Roman" w:hAnsi="Times New Roman" w:cs="Times New Roman"/>
                <w:sz w:val="24"/>
                <w:szCs w:val="24"/>
              </w:rPr>
              <w:t xml:space="preserve"> занятий, залы для встреч, собраний, занятий детей и молодежи, взрослых многоцелевого и специализированного назначения;</w:t>
            </w:r>
          </w:p>
          <w:p w:rsidR="001078CC" w:rsidRPr="001078CC" w:rsidRDefault="001078CC" w:rsidP="001078CC">
            <w:pPr>
              <w:numPr>
                <w:ilvl w:val="0"/>
                <w:numId w:val="5"/>
              </w:numPr>
              <w:tabs>
                <w:tab w:val="left" w:pos="53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8CC">
              <w:rPr>
                <w:rFonts w:ascii="Times New Roman" w:hAnsi="Times New Roman" w:cs="Times New Roman"/>
                <w:sz w:val="24"/>
                <w:szCs w:val="24"/>
              </w:rPr>
              <w:t>библиотеки;</w:t>
            </w:r>
          </w:p>
          <w:p w:rsidR="001078CC" w:rsidRPr="001078CC" w:rsidRDefault="001078CC" w:rsidP="001078CC">
            <w:pPr>
              <w:numPr>
                <w:ilvl w:val="0"/>
                <w:numId w:val="5"/>
              </w:numPr>
              <w:tabs>
                <w:tab w:val="left" w:pos="53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8CC">
              <w:rPr>
                <w:rFonts w:ascii="Times New Roman" w:hAnsi="Times New Roman" w:cs="Times New Roman"/>
                <w:sz w:val="24"/>
                <w:szCs w:val="24"/>
              </w:rPr>
              <w:t>дошкольные образовательные учреждения;</w:t>
            </w:r>
          </w:p>
          <w:p w:rsidR="001078CC" w:rsidRPr="001078CC" w:rsidRDefault="001078CC" w:rsidP="001078CC">
            <w:pPr>
              <w:numPr>
                <w:ilvl w:val="0"/>
                <w:numId w:val="5"/>
              </w:numPr>
              <w:tabs>
                <w:tab w:val="left" w:pos="53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8CC">
              <w:rPr>
                <w:rFonts w:ascii="Times New Roman" w:hAnsi="Times New Roman" w:cs="Times New Roman"/>
                <w:sz w:val="24"/>
                <w:szCs w:val="24"/>
              </w:rPr>
              <w:t>фельдшерско-акушерские пункты;</w:t>
            </w:r>
          </w:p>
          <w:p w:rsidR="001078CC" w:rsidRPr="001078CC" w:rsidRDefault="001078CC" w:rsidP="001078CC">
            <w:pPr>
              <w:numPr>
                <w:ilvl w:val="0"/>
                <w:numId w:val="5"/>
              </w:numPr>
              <w:tabs>
                <w:tab w:val="left" w:pos="53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8CC">
              <w:rPr>
                <w:rFonts w:ascii="Times New Roman" w:hAnsi="Times New Roman" w:cs="Times New Roman"/>
                <w:sz w:val="24"/>
                <w:szCs w:val="24"/>
              </w:rPr>
              <w:t>медицинские кабинеты частной практики;</w:t>
            </w:r>
          </w:p>
          <w:p w:rsidR="001078CC" w:rsidRPr="001078CC" w:rsidRDefault="001078CC" w:rsidP="001078CC">
            <w:pPr>
              <w:numPr>
                <w:ilvl w:val="0"/>
                <w:numId w:val="5"/>
              </w:numPr>
              <w:tabs>
                <w:tab w:val="left" w:pos="53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8CC">
              <w:rPr>
                <w:rFonts w:ascii="Times New Roman" w:hAnsi="Times New Roman" w:cs="Times New Roman"/>
                <w:sz w:val="24"/>
                <w:szCs w:val="24"/>
              </w:rPr>
              <w:t>аптеки, аптечные пункты;</w:t>
            </w:r>
          </w:p>
          <w:p w:rsidR="001078CC" w:rsidRPr="001078CC" w:rsidRDefault="001078CC" w:rsidP="001078CC">
            <w:pPr>
              <w:numPr>
                <w:ilvl w:val="0"/>
                <w:numId w:val="5"/>
              </w:numPr>
              <w:tabs>
                <w:tab w:val="left" w:pos="53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8CC">
              <w:rPr>
                <w:rFonts w:ascii="Times New Roman" w:hAnsi="Times New Roman" w:cs="Times New Roman"/>
                <w:sz w:val="24"/>
                <w:szCs w:val="24"/>
              </w:rPr>
              <w:t>ветлечебницы без постоянного содержания животных;</w:t>
            </w:r>
          </w:p>
          <w:p w:rsidR="001078CC" w:rsidRPr="001078CC" w:rsidRDefault="001078CC" w:rsidP="001078CC">
            <w:pPr>
              <w:numPr>
                <w:ilvl w:val="0"/>
                <w:numId w:val="5"/>
              </w:numPr>
              <w:tabs>
                <w:tab w:val="left" w:pos="53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8CC">
              <w:rPr>
                <w:rFonts w:ascii="Times New Roman" w:hAnsi="Times New Roman" w:cs="Times New Roman"/>
                <w:sz w:val="24"/>
                <w:szCs w:val="24"/>
              </w:rPr>
              <w:t>спортплощадки, теннисные корты;</w:t>
            </w:r>
          </w:p>
          <w:p w:rsidR="001078CC" w:rsidRPr="001078CC" w:rsidRDefault="001078CC" w:rsidP="001078CC">
            <w:pPr>
              <w:numPr>
                <w:ilvl w:val="0"/>
                <w:numId w:val="5"/>
              </w:numPr>
              <w:tabs>
                <w:tab w:val="left" w:pos="53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8CC">
              <w:rPr>
                <w:rFonts w:ascii="Times New Roman" w:hAnsi="Times New Roman" w:cs="Times New Roman"/>
                <w:sz w:val="24"/>
                <w:szCs w:val="24"/>
              </w:rPr>
              <w:t xml:space="preserve">спортзалы, залы рекреации; </w:t>
            </w:r>
          </w:p>
          <w:p w:rsidR="001078CC" w:rsidRPr="001078CC" w:rsidRDefault="001078CC" w:rsidP="001078CC">
            <w:pPr>
              <w:numPr>
                <w:ilvl w:val="0"/>
                <w:numId w:val="5"/>
              </w:numPr>
              <w:tabs>
                <w:tab w:val="left" w:pos="53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8CC">
              <w:rPr>
                <w:rFonts w:ascii="Times New Roman" w:hAnsi="Times New Roman" w:cs="Times New Roman"/>
                <w:sz w:val="24"/>
                <w:szCs w:val="24"/>
              </w:rPr>
              <w:t>приемные пункты и мастерские по мелкому бытовому ремонту (ремонту обуви, одежды, зонтов, часов и т.п.); пошивочные ателье и мастерские до 100 кв</w:t>
            </w:r>
            <w:proofErr w:type="gramStart"/>
            <w:r w:rsidRPr="001078CC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1078CC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1078CC" w:rsidRPr="001078CC" w:rsidRDefault="001078CC" w:rsidP="001078CC">
            <w:pPr>
              <w:numPr>
                <w:ilvl w:val="0"/>
                <w:numId w:val="5"/>
              </w:numPr>
              <w:tabs>
                <w:tab w:val="left" w:pos="53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8CC">
              <w:rPr>
                <w:rFonts w:ascii="Times New Roman" w:hAnsi="Times New Roman" w:cs="Times New Roman"/>
                <w:sz w:val="24"/>
                <w:szCs w:val="24"/>
              </w:rPr>
              <w:t>парикмахерские, косметические салоны, салоны красоты;</w:t>
            </w:r>
          </w:p>
          <w:p w:rsidR="001078CC" w:rsidRPr="001078CC" w:rsidRDefault="001078CC" w:rsidP="001078CC">
            <w:pPr>
              <w:numPr>
                <w:ilvl w:val="0"/>
                <w:numId w:val="5"/>
              </w:numPr>
              <w:tabs>
                <w:tab w:val="left" w:pos="53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8CC">
              <w:rPr>
                <w:rFonts w:ascii="Times New Roman" w:hAnsi="Times New Roman" w:cs="Times New Roman"/>
                <w:sz w:val="24"/>
                <w:szCs w:val="24"/>
              </w:rPr>
              <w:t>отделения связи;</w:t>
            </w:r>
          </w:p>
          <w:p w:rsidR="001078CC" w:rsidRPr="001078CC" w:rsidRDefault="001078CC" w:rsidP="001078CC">
            <w:pPr>
              <w:numPr>
                <w:ilvl w:val="0"/>
                <w:numId w:val="5"/>
              </w:numPr>
              <w:tabs>
                <w:tab w:val="left" w:pos="53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8CC">
              <w:rPr>
                <w:rFonts w:ascii="Times New Roman" w:hAnsi="Times New Roman" w:cs="Times New Roman"/>
                <w:sz w:val="24"/>
                <w:szCs w:val="24"/>
              </w:rPr>
              <w:t>предприятия общественного питания не более чем 20 посадочных мест с режимом работы до 23 часов;</w:t>
            </w:r>
          </w:p>
          <w:p w:rsidR="001078CC" w:rsidRPr="001078CC" w:rsidRDefault="001078CC" w:rsidP="001078CC">
            <w:pPr>
              <w:numPr>
                <w:ilvl w:val="0"/>
                <w:numId w:val="5"/>
              </w:numPr>
              <w:tabs>
                <w:tab w:val="left" w:pos="53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8CC">
              <w:rPr>
                <w:rFonts w:ascii="Times New Roman" w:hAnsi="Times New Roman" w:cs="Times New Roman"/>
                <w:sz w:val="24"/>
                <w:szCs w:val="24"/>
              </w:rPr>
              <w:t>фитнес – клубы;</w:t>
            </w:r>
          </w:p>
          <w:p w:rsidR="001078CC" w:rsidRPr="001078CC" w:rsidRDefault="001078CC" w:rsidP="001078CC">
            <w:pPr>
              <w:numPr>
                <w:ilvl w:val="0"/>
                <w:numId w:val="5"/>
              </w:numPr>
              <w:tabs>
                <w:tab w:val="left" w:pos="53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8CC">
              <w:rPr>
                <w:rFonts w:ascii="Times New Roman" w:hAnsi="Times New Roman" w:cs="Times New Roman"/>
                <w:sz w:val="24"/>
                <w:szCs w:val="24"/>
              </w:rPr>
              <w:t>опорные пункты правопорядка;</w:t>
            </w:r>
          </w:p>
          <w:p w:rsidR="001078CC" w:rsidRPr="001078CC" w:rsidRDefault="001078CC" w:rsidP="001078CC">
            <w:pPr>
              <w:numPr>
                <w:ilvl w:val="0"/>
                <w:numId w:val="5"/>
              </w:numPr>
              <w:tabs>
                <w:tab w:val="left" w:pos="53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8CC">
              <w:rPr>
                <w:rFonts w:ascii="Times New Roman" w:hAnsi="Times New Roman" w:cs="Times New Roman"/>
                <w:sz w:val="24"/>
                <w:szCs w:val="24"/>
              </w:rPr>
              <w:t>памятники и памятные знаки;</w:t>
            </w:r>
          </w:p>
          <w:p w:rsidR="001078CC" w:rsidRPr="001078CC" w:rsidRDefault="001078CC" w:rsidP="00A91FA1">
            <w:pPr>
              <w:pStyle w:val="ConsPlusNormal0"/>
              <w:widowControl/>
              <w:numPr>
                <w:ilvl w:val="0"/>
                <w:numId w:val="6"/>
              </w:numPr>
              <w:tabs>
                <w:tab w:val="num" w:pos="360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78CC">
              <w:rPr>
                <w:rFonts w:ascii="Times New Roman" w:hAnsi="Times New Roman" w:cs="Times New Roman"/>
                <w:sz w:val="24"/>
                <w:szCs w:val="24"/>
              </w:rPr>
              <w:t>объекты гаражного назначения;</w:t>
            </w:r>
          </w:p>
          <w:p w:rsidR="001078CC" w:rsidRPr="001078CC" w:rsidRDefault="001078CC" w:rsidP="00A91FA1">
            <w:pPr>
              <w:pStyle w:val="ConsPlusNormal0"/>
              <w:widowControl/>
              <w:numPr>
                <w:ilvl w:val="0"/>
                <w:numId w:val="6"/>
              </w:numPr>
              <w:tabs>
                <w:tab w:val="num" w:pos="360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78CC">
              <w:rPr>
                <w:rFonts w:ascii="Times New Roman" w:hAnsi="Times New Roman" w:cs="Times New Roman"/>
                <w:sz w:val="24"/>
                <w:szCs w:val="24"/>
              </w:rPr>
              <w:t>обеспечение внутреннего правопорядка;</w:t>
            </w:r>
          </w:p>
          <w:p w:rsidR="001078CC" w:rsidRPr="001078CC" w:rsidRDefault="001078CC" w:rsidP="00A91FA1">
            <w:pPr>
              <w:pStyle w:val="ConsPlusNormal0"/>
              <w:widowControl/>
              <w:numPr>
                <w:ilvl w:val="0"/>
                <w:numId w:val="6"/>
              </w:numPr>
              <w:tabs>
                <w:tab w:val="num" w:pos="360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78CC">
              <w:rPr>
                <w:rFonts w:ascii="Times New Roman" w:hAnsi="Times New Roman" w:cs="Times New Roman"/>
                <w:sz w:val="24"/>
                <w:szCs w:val="24"/>
              </w:rPr>
              <w:t>среднеэтажная</w:t>
            </w:r>
            <w:proofErr w:type="spellEnd"/>
            <w:r w:rsidRPr="001078CC">
              <w:rPr>
                <w:rFonts w:ascii="Times New Roman" w:hAnsi="Times New Roman" w:cs="Times New Roman"/>
                <w:sz w:val="24"/>
                <w:szCs w:val="24"/>
              </w:rPr>
              <w:t xml:space="preserve"> жилая застройка;</w:t>
            </w:r>
          </w:p>
          <w:p w:rsidR="001078CC" w:rsidRPr="001078CC" w:rsidRDefault="001078CC" w:rsidP="00A91FA1">
            <w:pPr>
              <w:pStyle w:val="ConsPlusNormal0"/>
              <w:widowControl/>
              <w:numPr>
                <w:ilvl w:val="0"/>
                <w:numId w:val="6"/>
              </w:numPr>
              <w:tabs>
                <w:tab w:val="num" w:pos="360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78CC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общественное использование объектов </w:t>
            </w:r>
            <w:proofErr w:type="gramStart"/>
            <w:r w:rsidRPr="001078CC">
              <w:rPr>
                <w:rFonts w:ascii="Times New Roman" w:hAnsi="Times New Roman" w:cs="Times New Roman"/>
                <w:sz w:val="24"/>
                <w:szCs w:val="24"/>
              </w:rPr>
              <w:t>капитального</w:t>
            </w:r>
            <w:proofErr w:type="gramEnd"/>
            <w:r w:rsidRPr="001078CC">
              <w:rPr>
                <w:rFonts w:ascii="Times New Roman" w:hAnsi="Times New Roman" w:cs="Times New Roman"/>
                <w:sz w:val="24"/>
                <w:szCs w:val="24"/>
              </w:rPr>
              <w:t xml:space="preserve"> строительства;</w:t>
            </w:r>
          </w:p>
          <w:p w:rsidR="001078CC" w:rsidRPr="001078CC" w:rsidRDefault="001078CC" w:rsidP="00A91FA1">
            <w:pPr>
              <w:pStyle w:val="ConsPlusNormal0"/>
              <w:widowControl/>
              <w:numPr>
                <w:ilvl w:val="0"/>
                <w:numId w:val="6"/>
              </w:numPr>
              <w:tabs>
                <w:tab w:val="num" w:pos="360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78CC">
              <w:rPr>
                <w:rFonts w:ascii="Times New Roman" w:hAnsi="Times New Roman" w:cs="Times New Roman"/>
                <w:sz w:val="24"/>
                <w:szCs w:val="24"/>
              </w:rPr>
              <w:t>историко-культурная деятельность;</w:t>
            </w:r>
          </w:p>
          <w:p w:rsidR="001078CC" w:rsidRPr="001078CC" w:rsidRDefault="001078CC" w:rsidP="00A91FA1">
            <w:pPr>
              <w:pStyle w:val="ConsPlusNormal0"/>
              <w:widowControl/>
              <w:numPr>
                <w:ilvl w:val="0"/>
                <w:numId w:val="6"/>
              </w:numPr>
              <w:tabs>
                <w:tab w:val="num" w:pos="360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78CC">
              <w:rPr>
                <w:rFonts w:ascii="Times New Roman" w:hAnsi="Times New Roman" w:cs="Times New Roman"/>
                <w:sz w:val="24"/>
                <w:szCs w:val="24"/>
              </w:rPr>
              <w:t>предпринимательство;</w:t>
            </w:r>
          </w:p>
          <w:p w:rsidR="001078CC" w:rsidRPr="001078CC" w:rsidRDefault="001078CC" w:rsidP="00A91FA1">
            <w:pPr>
              <w:pStyle w:val="ConsPlusNormal0"/>
              <w:widowControl/>
              <w:numPr>
                <w:ilvl w:val="0"/>
                <w:numId w:val="6"/>
              </w:numPr>
              <w:tabs>
                <w:tab w:val="num" w:pos="360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78CC">
              <w:rPr>
                <w:rFonts w:ascii="Times New Roman" w:hAnsi="Times New Roman" w:cs="Times New Roman"/>
                <w:sz w:val="24"/>
                <w:szCs w:val="24"/>
              </w:rPr>
              <w:t>отдых (рекреация).</w:t>
            </w:r>
          </w:p>
        </w:tc>
      </w:tr>
      <w:tr w:rsidR="001078CC" w:rsidRPr="001078CC" w:rsidTr="00CB3F61">
        <w:trPr>
          <w:trHeight w:val="132"/>
        </w:trPr>
        <w:tc>
          <w:tcPr>
            <w:tcW w:w="44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078CC" w:rsidRPr="001078CC" w:rsidRDefault="001078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8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Вспомогательные виды разрешенного использования для условно разрешенных видов </w:t>
            </w:r>
          </w:p>
        </w:tc>
        <w:tc>
          <w:tcPr>
            <w:tcW w:w="4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078CC" w:rsidRPr="001078CC" w:rsidRDefault="001078CC" w:rsidP="001078CC">
            <w:pPr>
              <w:numPr>
                <w:ilvl w:val="0"/>
                <w:numId w:val="7"/>
              </w:numPr>
              <w:tabs>
                <w:tab w:val="left" w:pos="53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8CC">
              <w:rPr>
                <w:rFonts w:ascii="Times New Roman" w:hAnsi="Times New Roman" w:cs="Times New Roman"/>
                <w:sz w:val="24"/>
                <w:szCs w:val="24"/>
              </w:rPr>
              <w:t>сооружения локального инженерного обеспечения;</w:t>
            </w:r>
          </w:p>
          <w:p w:rsidR="001078CC" w:rsidRPr="001078CC" w:rsidRDefault="001078CC" w:rsidP="001078CC">
            <w:pPr>
              <w:numPr>
                <w:ilvl w:val="0"/>
                <w:numId w:val="7"/>
              </w:numPr>
              <w:tabs>
                <w:tab w:val="left" w:pos="53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8CC">
              <w:rPr>
                <w:rFonts w:ascii="Times New Roman" w:hAnsi="Times New Roman" w:cs="Times New Roman"/>
                <w:sz w:val="24"/>
                <w:szCs w:val="24"/>
              </w:rPr>
              <w:t>надворные туалеты (при условии устройства септика с фильтрующим колодцем);</w:t>
            </w:r>
          </w:p>
          <w:p w:rsidR="001078CC" w:rsidRPr="001078CC" w:rsidRDefault="001078CC" w:rsidP="001078CC">
            <w:pPr>
              <w:numPr>
                <w:ilvl w:val="0"/>
                <w:numId w:val="7"/>
              </w:numPr>
              <w:tabs>
                <w:tab w:val="left" w:pos="53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8CC">
              <w:rPr>
                <w:rFonts w:ascii="Times New Roman" w:hAnsi="Times New Roman" w:cs="Times New Roman"/>
                <w:sz w:val="24"/>
                <w:szCs w:val="24"/>
              </w:rPr>
              <w:t>здания и сооружения для размещения служб охраны и наблюдения;</w:t>
            </w:r>
          </w:p>
          <w:p w:rsidR="001078CC" w:rsidRPr="001078CC" w:rsidRDefault="001078CC" w:rsidP="001078CC">
            <w:pPr>
              <w:numPr>
                <w:ilvl w:val="0"/>
                <w:numId w:val="7"/>
              </w:numPr>
              <w:tabs>
                <w:tab w:val="left" w:pos="53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8CC">
              <w:rPr>
                <w:rFonts w:ascii="Times New Roman" w:hAnsi="Times New Roman" w:cs="Times New Roman"/>
                <w:sz w:val="24"/>
                <w:szCs w:val="24"/>
              </w:rPr>
              <w:t>спортивные площадки без установки трибун для зрителей;</w:t>
            </w:r>
          </w:p>
          <w:p w:rsidR="001078CC" w:rsidRPr="001078CC" w:rsidRDefault="001078CC" w:rsidP="001078CC">
            <w:pPr>
              <w:numPr>
                <w:ilvl w:val="0"/>
                <w:numId w:val="7"/>
              </w:numPr>
              <w:tabs>
                <w:tab w:val="left" w:pos="53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078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гаражи служебного транспорта, в т.ч. встроенные в здания;</w:t>
            </w:r>
            <w:proofErr w:type="gramEnd"/>
          </w:p>
          <w:p w:rsidR="001078CC" w:rsidRPr="001078CC" w:rsidRDefault="001078CC" w:rsidP="001078CC">
            <w:pPr>
              <w:numPr>
                <w:ilvl w:val="0"/>
                <w:numId w:val="7"/>
              </w:numPr>
              <w:tabs>
                <w:tab w:val="left" w:pos="53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8CC">
              <w:rPr>
                <w:rFonts w:ascii="Times New Roman" w:hAnsi="Times New Roman" w:cs="Times New Roman"/>
                <w:sz w:val="24"/>
                <w:szCs w:val="24"/>
              </w:rPr>
              <w:t>гостевые автостоянки;</w:t>
            </w:r>
          </w:p>
          <w:p w:rsidR="001078CC" w:rsidRPr="001078CC" w:rsidRDefault="001078CC" w:rsidP="001078CC">
            <w:pPr>
              <w:numPr>
                <w:ilvl w:val="0"/>
                <w:numId w:val="7"/>
              </w:numPr>
              <w:tabs>
                <w:tab w:val="left" w:pos="53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8CC">
              <w:rPr>
                <w:rFonts w:ascii="Times New Roman" w:hAnsi="Times New Roman" w:cs="Times New Roman"/>
                <w:sz w:val="24"/>
                <w:szCs w:val="24"/>
              </w:rPr>
              <w:t>площадки для сбора мусора (в т.ч. биологического для парикмахерских, учреждений медицинского назначения);</w:t>
            </w:r>
          </w:p>
          <w:p w:rsidR="001078CC" w:rsidRPr="001078CC" w:rsidRDefault="001078CC" w:rsidP="001078CC">
            <w:pPr>
              <w:numPr>
                <w:ilvl w:val="0"/>
                <w:numId w:val="7"/>
              </w:numPr>
              <w:tabs>
                <w:tab w:val="left" w:pos="53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8CC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территории;</w:t>
            </w:r>
          </w:p>
          <w:p w:rsidR="001078CC" w:rsidRPr="001078CC" w:rsidRDefault="001078CC" w:rsidP="001078CC">
            <w:pPr>
              <w:numPr>
                <w:ilvl w:val="0"/>
                <w:numId w:val="7"/>
              </w:numPr>
              <w:tabs>
                <w:tab w:val="left" w:pos="53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8CC">
              <w:rPr>
                <w:rFonts w:ascii="Times New Roman" w:hAnsi="Times New Roman" w:cs="Times New Roman"/>
                <w:sz w:val="24"/>
                <w:szCs w:val="24"/>
              </w:rPr>
              <w:t>объекты гражданской обороны;</w:t>
            </w:r>
          </w:p>
          <w:p w:rsidR="001078CC" w:rsidRPr="001078CC" w:rsidRDefault="001078CC" w:rsidP="001078CC">
            <w:pPr>
              <w:numPr>
                <w:ilvl w:val="0"/>
                <w:numId w:val="7"/>
              </w:numPr>
              <w:tabs>
                <w:tab w:val="left" w:pos="53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8CC">
              <w:rPr>
                <w:rFonts w:ascii="Times New Roman" w:hAnsi="Times New Roman" w:cs="Times New Roman"/>
                <w:sz w:val="24"/>
                <w:szCs w:val="24"/>
              </w:rPr>
              <w:t>зеленые насаждения;</w:t>
            </w:r>
          </w:p>
          <w:p w:rsidR="001078CC" w:rsidRPr="001078CC" w:rsidRDefault="001078CC" w:rsidP="001078CC">
            <w:pPr>
              <w:numPr>
                <w:ilvl w:val="0"/>
                <w:numId w:val="7"/>
              </w:numPr>
              <w:tabs>
                <w:tab w:val="left" w:pos="53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8CC">
              <w:rPr>
                <w:rFonts w:ascii="Times New Roman" w:hAnsi="Times New Roman" w:cs="Times New Roman"/>
                <w:sz w:val="24"/>
                <w:szCs w:val="24"/>
              </w:rPr>
              <w:t>объекты пожарной охраны (гидранты, резервуары и т.п.);</w:t>
            </w:r>
          </w:p>
          <w:p w:rsidR="001078CC" w:rsidRPr="001078CC" w:rsidRDefault="001078CC" w:rsidP="00A91FA1">
            <w:pPr>
              <w:pStyle w:val="ConsPlusNormal0"/>
              <w:widowControl/>
              <w:numPr>
                <w:ilvl w:val="0"/>
                <w:numId w:val="6"/>
              </w:numPr>
              <w:tabs>
                <w:tab w:val="clear" w:pos="644"/>
                <w:tab w:val="num" w:pos="360"/>
                <w:tab w:val="left" w:pos="650"/>
              </w:tabs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1078CC">
              <w:rPr>
                <w:rFonts w:ascii="Times New Roman" w:hAnsi="Times New Roman" w:cs="Times New Roman"/>
                <w:sz w:val="24"/>
                <w:szCs w:val="24"/>
              </w:rPr>
              <w:t>вспомогательные здания и сооружения, технологически связанные с основным  видом использования;</w:t>
            </w:r>
          </w:p>
          <w:p w:rsidR="001078CC" w:rsidRPr="001078CC" w:rsidRDefault="001078CC" w:rsidP="00A91FA1">
            <w:pPr>
              <w:pStyle w:val="ConsPlusNormal0"/>
              <w:widowControl/>
              <w:numPr>
                <w:ilvl w:val="0"/>
                <w:numId w:val="6"/>
              </w:numPr>
              <w:tabs>
                <w:tab w:val="clear" w:pos="644"/>
                <w:tab w:val="num" w:pos="360"/>
                <w:tab w:val="left" w:pos="650"/>
              </w:tabs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1078CC">
              <w:rPr>
                <w:rFonts w:ascii="Times New Roman" w:hAnsi="Times New Roman" w:cs="Times New Roman"/>
                <w:sz w:val="24"/>
                <w:szCs w:val="24"/>
              </w:rPr>
              <w:t>коммунальное обслуживание.</w:t>
            </w:r>
          </w:p>
        </w:tc>
      </w:tr>
      <w:tr w:rsidR="001078CC" w:rsidRPr="001078CC" w:rsidTr="00CB3F61">
        <w:tc>
          <w:tcPr>
            <w:tcW w:w="9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8CC" w:rsidRPr="001078CC" w:rsidRDefault="001078CC">
            <w:pPr>
              <w:ind w:left="176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1078C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Предельные (минимальные и (или) максимальные) размеры и предельные параметры</w:t>
            </w:r>
          </w:p>
        </w:tc>
      </w:tr>
      <w:tr w:rsidR="001078CC" w:rsidRPr="001078CC" w:rsidTr="00CB3F61">
        <w:tc>
          <w:tcPr>
            <w:tcW w:w="9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8CC" w:rsidRPr="001078CC" w:rsidRDefault="001078CC">
            <w:pPr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8CC"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1078CC" w:rsidRPr="001078CC" w:rsidTr="00CB3F61">
        <w:tc>
          <w:tcPr>
            <w:tcW w:w="9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8CC" w:rsidRPr="001078CC" w:rsidRDefault="001078CC">
            <w:pPr>
              <w:pStyle w:val="ConsPlusNormal0"/>
              <w:widowControl/>
              <w:ind w:left="176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8CC">
              <w:rPr>
                <w:rFonts w:ascii="Times New Roman" w:hAnsi="Times New Roman" w:cs="Times New Roman"/>
                <w:b/>
                <w:sz w:val="24"/>
                <w:szCs w:val="24"/>
              </w:rPr>
              <w:t>Предельные (минимальные и (или) максимальные) размеры земельных участков</w:t>
            </w:r>
          </w:p>
        </w:tc>
      </w:tr>
      <w:tr w:rsidR="001078CC" w:rsidRPr="001078CC" w:rsidTr="00CB3F61">
        <w:tc>
          <w:tcPr>
            <w:tcW w:w="3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8CC" w:rsidRPr="001078CC" w:rsidRDefault="001078CC">
            <w:pPr>
              <w:pStyle w:val="ConsPlusNormal0"/>
              <w:widowControl/>
              <w:ind w:left="17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78CC">
              <w:rPr>
                <w:rFonts w:ascii="Times New Roman" w:hAnsi="Times New Roman" w:cs="Times New Roman"/>
                <w:sz w:val="24"/>
                <w:szCs w:val="24"/>
              </w:rPr>
              <w:t>Максимальная площадь (кроме коммунального обслуживания)</w:t>
            </w:r>
          </w:p>
        </w:tc>
        <w:tc>
          <w:tcPr>
            <w:tcW w:w="5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8CC" w:rsidRPr="001078CC" w:rsidRDefault="001078CC">
            <w:pPr>
              <w:pStyle w:val="ConsPlusNormal0"/>
              <w:widowControl/>
              <w:ind w:left="17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8CC">
              <w:rPr>
                <w:rFonts w:ascii="Times New Roman" w:hAnsi="Times New Roman" w:cs="Times New Roman"/>
                <w:sz w:val="24"/>
                <w:szCs w:val="24"/>
              </w:rPr>
              <w:t>5 000 кв. м</w:t>
            </w:r>
          </w:p>
        </w:tc>
      </w:tr>
      <w:tr w:rsidR="001078CC" w:rsidRPr="001078CC" w:rsidTr="00CB3F61">
        <w:tc>
          <w:tcPr>
            <w:tcW w:w="3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8CC" w:rsidRPr="001078CC" w:rsidRDefault="001078CC">
            <w:pPr>
              <w:pStyle w:val="ConsPlusNormal0"/>
              <w:widowControl/>
              <w:ind w:left="17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78CC">
              <w:rPr>
                <w:rFonts w:ascii="Times New Roman" w:hAnsi="Times New Roman" w:cs="Times New Roman"/>
                <w:sz w:val="24"/>
                <w:szCs w:val="24"/>
              </w:rPr>
              <w:t>Максимальная площадь для коммунального обслуживания</w:t>
            </w:r>
          </w:p>
        </w:tc>
        <w:tc>
          <w:tcPr>
            <w:tcW w:w="5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8CC" w:rsidRPr="001078CC" w:rsidRDefault="001078CC">
            <w:pPr>
              <w:pStyle w:val="ConsPlusNormal0"/>
              <w:widowControl/>
              <w:ind w:left="17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8CC">
              <w:rPr>
                <w:rFonts w:ascii="Times New Roman" w:hAnsi="Times New Roman" w:cs="Times New Roman"/>
                <w:sz w:val="24"/>
                <w:szCs w:val="24"/>
              </w:rPr>
              <w:t>120 000 кв. м</w:t>
            </w:r>
          </w:p>
        </w:tc>
      </w:tr>
      <w:tr w:rsidR="001078CC" w:rsidRPr="001078CC" w:rsidTr="00CB3F61">
        <w:tc>
          <w:tcPr>
            <w:tcW w:w="3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8CC" w:rsidRPr="001078CC" w:rsidRDefault="001078CC">
            <w:pPr>
              <w:pStyle w:val="ConsPlusNormal0"/>
              <w:widowControl/>
              <w:ind w:left="17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78CC">
              <w:rPr>
                <w:rFonts w:ascii="Times New Roman" w:hAnsi="Times New Roman" w:cs="Times New Roman"/>
                <w:sz w:val="24"/>
                <w:szCs w:val="24"/>
              </w:rPr>
              <w:t>Минимальная площадь</w:t>
            </w:r>
          </w:p>
        </w:tc>
        <w:tc>
          <w:tcPr>
            <w:tcW w:w="5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8CC" w:rsidRPr="001078CC" w:rsidRDefault="001078CC">
            <w:pPr>
              <w:pStyle w:val="ConsPlusNormal0"/>
              <w:widowControl/>
              <w:ind w:left="17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8CC">
              <w:rPr>
                <w:rFonts w:ascii="Times New Roman" w:hAnsi="Times New Roman" w:cs="Times New Roman"/>
                <w:sz w:val="24"/>
                <w:szCs w:val="24"/>
              </w:rPr>
              <w:t xml:space="preserve"> 300 кв. м </w:t>
            </w:r>
          </w:p>
        </w:tc>
      </w:tr>
      <w:tr w:rsidR="001078CC" w:rsidRPr="001078CC" w:rsidTr="00CB3F61">
        <w:tc>
          <w:tcPr>
            <w:tcW w:w="3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8CC" w:rsidRPr="001078CC" w:rsidRDefault="001078CC">
            <w:pPr>
              <w:pStyle w:val="ConsPlusNormal0"/>
              <w:widowControl/>
              <w:ind w:left="17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8CC">
              <w:rPr>
                <w:rFonts w:ascii="Times New Roman" w:hAnsi="Times New Roman" w:cs="Times New Roman"/>
                <w:sz w:val="24"/>
                <w:szCs w:val="24"/>
              </w:rPr>
              <w:t>Минимальная площадь  для ведения личного подсобного хозяйства без права возведения объектов капитального строительства</w:t>
            </w:r>
          </w:p>
        </w:tc>
        <w:tc>
          <w:tcPr>
            <w:tcW w:w="5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8CC" w:rsidRPr="001078CC" w:rsidRDefault="001078CC">
            <w:pPr>
              <w:pStyle w:val="ConsPlusNormal0"/>
              <w:widowControl/>
              <w:ind w:left="17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8CC">
              <w:rPr>
                <w:rFonts w:ascii="Times New Roman" w:hAnsi="Times New Roman" w:cs="Times New Roman"/>
                <w:sz w:val="24"/>
                <w:szCs w:val="24"/>
              </w:rPr>
              <w:t>100 кв. м</w:t>
            </w:r>
          </w:p>
          <w:p w:rsidR="001078CC" w:rsidRPr="001078CC" w:rsidRDefault="001078CC">
            <w:pPr>
              <w:pStyle w:val="ConsPlusNormal0"/>
              <w:widowControl/>
              <w:ind w:left="17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8CC" w:rsidRPr="001078CC" w:rsidTr="00CB3F61">
        <w:tc>
          <w:tcPr>
            <w:tcW w:w="3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8CC" w:rsidRPr="001078CC" w:rsidRDefault="001078CC">
            <w:pPr>
              <w:pStyle w:val="ConsPlusNormal0"/>
              <w:widowControl/>
              <w:ind w:left="17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8CC">
              <w:rPr>
                <w:rFonts w:ascii="Times New Roman" w:hAnsi="Times New Roman" w:cs="Times New Roman"/>
                <w:sz w:val="24"/>
                <w:szCs w:val="24"/>
              </w:rPr>
              <w:t>Минимальная площадь для коммунального обслуживания</w:t>
            </w:r>
          </w:p>
        </w:tc>
        <w:tc>
          <w:tcPr>
            <w:tcW w:w="5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8CC" w:rsidRPr="001078CC" w:rsidRDefault="001078CC">
            <w:pPr>
              <w:pStyle w:val="ConsPlusNormal0"/>
              <w:widowControl/>
              <w:ind w:left="17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8CC">
              <w:rPr>
                <w:rFonts w:ascii="Times New Roman" w:hAnsi="Times New Roman" w:cs="Times New Roman"/>
                <w:sz w:val="24"/>
                <w:szCs w:val="24"/>
              </w:rPr>
              <w:t>4 кв. м</w:t>
            </w:r>
          </w:p>
        </w:tc>
      </w:tr>
      <w:tr w:rsidR="001078CC" w:rsidRPr="001078CC" w:rsidTr="00CB3F61">
        <w:tc>
          <w:tcPr>
            <w:tcW w:w="3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8CC" w:rsidRPr="001078CC" w:rsidRDefault="001078CC">
            <w:pPr>
              <w:pStyle w:val="ConsPlusNormal0"/>
              <w:widowControl/>
              <w:ind w:left="17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8CC">
              <w:rPr>
                <w:rFonts w:ascii="Times New Roman" w:hAnsi="Times New Roman" w:cs="Times New Roman"/>
                <w:sz w:val="24"/>
                <w:szCs w:val="24"/>
              </w:rPr>
              <w:t>Минимальная площадь для размещения рекламных конструкций</w:t>
            </w:r>
          </w:p>
        </w:tc>
        <w:tc>
          <w:tcPr>
            <w:tcW w:w="5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8CC" w:rsidRPr="001078CC" w:rsidRDefault="001078CC">
            <w:pPr>
              <w:pStyle w:val="ConsPlusNormal0"/>
              <w:widowControl/>
              <w:ind w:left="17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8CC">
              <w:rPr>
                <w:rFonts w:ascii="Times New Roman" w:hAnsi="Times New Roman" w:cs="Times New Roman"/>
                <w:sz w:val="24"/>
                <w:szCs w:val="24"/>
              </w:rPr>
              <w:t>2 кв. м</w:t>
            </w:r>
          </w:p>
        </w:tc>
      </w:tr>
      <w:tr w:rsidR="001078CC" w:rsidRPr="001078CC" w:rsidTr="00CB3F61">
        <w:tc>
          <w:tcPr>
            <w:tcW w:w="9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8CC" w:rsidRPr="001078CC" w:rsidRDefault="001078CC">
            <w:pPr>
              <w:pStyle w:val="ConsPlusNormal0"/>
              <w:widowControl/>
              <w:ind w:left="176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8CC">
              <w:rPr>
                <w:rFonts w:ascii="Times New Roman" w:hAnsi="Times New Roman" w:cs="Times New Roman"/>
                <w:b/>
                <w:sz w:val="24"/>
                <w:szCs w:val="24"/>
              </w:rPr>
              <w:t>Предельное количество этажей или предельная высота зданий, строений, сооружений</w:t>
            </w:r>
          </w:p>
        </w:tc>
      </w:tr>
      <w:tr w:rsidR="001078CC" w:rsidRPr="001078CC" w:rsidTr="00CB3F61">
        <w:tc>
          <w:tcPr>
            <w:tcW w:w="3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8CC" w:rsidRPr="001078CC" w:rsidRDefault="001078CC">
            <w:pPr>
              <w:pStyle w:val="ConsPlusNormal0"/>
              <w:widowControl/>
              <w:ind w:left="17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78CC">
              <w:rPr>
                <w:rFonts w:ascii="Times New Roman" w:hAnsi="Times New Roman" w:cs="Times New Roman"/>
                <w:sz w:val="24"/>
                <w:szCs w:val="24"/>
              </w:rPr>
              <w:t>Максимальное</w:t>
            </w:r>
          </w:p>
        </w:tc>
        <w:tc>
          <w:tcPr>
            <w:tcW w:w="5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8CC" w:rsidRPr="001078CC" w:rsidRDefault="001078CC">
            <w:pPr>
              <w:pStyle w:val="ConsPlusNormal0"/>
              <w:widowControl/>
              <w:ind w:left="17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8CC">
              <w:rPr>
                <w:rFonts w:ascii="Times New Roman" w:hAnsi="Times New Roman" w:cs="Times New Roman"/>
                <w:sz w:val="24"/>
                <w:szCs w:val="24"/>
              </w:rPr>
              <w:t>3 этажа</w:t>
            </w:r>
          </w:p>
        </w:tc>
      </w:tr>
      <w:tr w:rsidR="001078CC" w:rsidRPr="001078CC" w:rsidTr="00CB3F61">
        <w:tc>
          <w:tcPr>
            <w:tcW w:w="3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8CC" w:rsidRPr="001078CC" w:rsidRDefault="001078CC">
            <w:pPr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1078CC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Максимальная высота вспомогательных строений </w:t>
            </w:r>
          </w:p>
        </w:tc>
        <w:tc>
          <w:tcPr>
            <w:tcW w:w="5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8CC" w:rsidRPr="001078CC" w:rsidRDefault="001078CC">
            <w:pPr>
              <w:pStyle w:val="ConsPlusNormal0"/>
              <w:widowControl/>
              <w:ind w:left="17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8CC" w:rsidRPr="001078CC" w:rsidRDefault="001078CC">
            <w:pPr>
              <w:pStyle w:val="ConsPlusNormal0"/>
              <w:widowControl/>
              <w:ind w:left="17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8CC">
              <w:rPr>
                <w:rFonts w:ascii="Times New Roman" w:hAnsi="Times New Roman" w:cs="Times New Roman"/>
                <w:sz w:val="24"/>
                <w:szCs w:val="24"/>
              </w:rPr>
              <w:t>3,5 м</w:t>
            </w:r>
          </w:p>
        </w:tc>
      </w:tr>
      <w:tr w:rsidR="001078CC" w:rsidRPr="001078CC" w:rsidTr="00CB3F61">
        <w:trPr>
          <w:trHeight w:val="268"/>
        </w:trPr>
        <w:tc>
          <w:tcPr>
            <w:tcW w:w="9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8CC" w:rsidRPr="001078CC" w:rsidRDefault="001078CC">
            <w:pPr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1078CC"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>Максимальный процент застройки в границах земельного участка</w:t>
            </w:r>
          </w:p>
        </w:tc>
      </w:tr>
      <w:tr w:rsidR="001078CC" w:rsidRPr="001078CC" w:rsidTr="00CB3F61">
        <w:tc>
          <w:tcPr>
            <w:tcW w:w="3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8CC" w:rsidRPr="001078CC" w:rsidRDefault="001078CC">
            <w:pPr>
              <w:pStyle w:val="ConsPlusNormal0"/>
              <w:widowControl/>
              <w:ind w:left="17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78CC">
              <w:rPr>
                <w:rFonts w:ascii="Times New Roman" w:hAnsi="Times New Roman" w:cs="Times New Roman"/>
                <w:sz w:val="24"/>
                <w:szCs w:val="24"/>
              </w:rPr>
              <w:t>Максимальный</w:t>
            </w:r>
          </w:p>
        </w:tc>
        <w:tc>
          <w:tcPr>
            <w:tcW w:w="5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8CC" w:rsidRPr="001078CC" w:rsidRDefault="001078CC">
            <w:pPr>
              <w:pStyle w:val="ConsPlusNormal0"/>
              <w:widowControl/>
              <w:ind w:left="17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8CC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</w:tr>
      <w:tr w:rsidR="001078CC" w:rsidRPr="001078CC" w:rsidTr="00CB3F61">
        <w:tc>
          <w:tcPr>
            <w:tcW w:w="9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8CC" w:rsidRPr="001078CC" w:rsidRDefault="001078CC">
            <w:pPr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1078CC"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</w:tr>
      <w:tr w:rsidR="001078CC" w:rsidRPr="001078CC" w:rsidTr="00CB3F61">
        <w:tc>
          <w:tcPr>
            <w:tcW w:w="3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8CC" w:rsidRPr="001078CC" w:rsidRDefault="001078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8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Минимальные отступы от границ земельных участков</w:t>
            </w:r>
          </w:p>
        </w:tc>
        <w:tc>
          <w:tcPr>
            <w:tcW w:w="5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8CC" w:rsidRPr="001078CC" w:rsidRDefault="001078CC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8CC">
              <w:rPr>
                <w:rFonts w:ascii="Times New Roman" w:hAnsi="Times New Roman" w:cs="Times New Roman"/>
                <w:sz w:val="24"/>
                <w:szCs w:val="24"/>
              </w:rPr>
              <w:t>3 м</w:t>
            </w:r>
          </w:p>
          <w:p w:rsidR="001078CC" w:rsidRPr="001078CC" w:rsidRDefault="001078CC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8CC" w:rsidRPr="001078CC" w:rsidTr="00CB3F61">
        <w:trPr>
          <w:gridAfter w:val="1"/>
          <w:wAfter w:w="34" w:type="dxa"/>
        </w:trPr>
        <w:tc>
          <w:tcPr>
            <w:tcW w:w="94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8CC" w:rsidRPr="001078CC" w:rsidRDefault="001078CC">
            <w:pPr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8CC"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>Ограничения использования земельных участков и объектов капитального строительства</w:t>
            </w:r>
          </w:p>
        </w:tc>
      </w:tr>
      <w:tr w:rsidR="001078CC" w:rsidRPr="001078CC" w:rsidTr="00CB3F61">
        <w:trPr>
          <w:gridAfter w:val="1"/>
          <w:wAfter w:w="34" w:type="dxa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8CC" w:rsidRPr="001078CC" w:rsidRDefault="001078CC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8C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078C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078C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078C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8CC" w:rsidRPr="001078CC" w:rsidRDefault="001078CC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8CC">
              <w:rPr>
                <w:rFonts w:ascii="Times New Roman" w:hAnsi="Times New Roman" w:cs="Times New Roman"/>
                <w:sz w:val="24"/>
                <w:szCs w:val="24"/>
              </w:rPr>
              <w:t>Вид ограничения</w:t>
            </w:r>
          </w:p>
        </w:tc>
      </w:tr>
      <w:tr w:rsidR="001078CC" w:rsidRPr="001078CC" w:rsidTr="00CB3F61">
        <w:trPr>
          <w:gridAfter w:val="1"/>
          <w:wAfter w:w="34" w:type="dxa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8CC" w:rsidRPr="001078CC" w:rsidRDefault="00107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8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078CC" w:rsidRPr="001078CC" w:rsidRDefault="001078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8CC" w:rsidRPr="001078CC" w:rsidRDefault="001078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8CC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новых зданий и сооружений, изменение функционального использования нижних этажей существующих жилых и общественных зданий, надстройка зданий, устройство мансардных этажей, использование надземного и подземного пространства допускается при соблюдении санитарно-гигиенических, противопожарных и других требований  СП 42.13330.2011. «Свод правил. Градостроительство. Планировка и застройка городских и сельских поселений. Актуализированная редакция </w:t>
            </w:r>
            <w:proofErr w:type="spellStart"/>
            <w:r w:rsidRPr="001078CC">
              <w:rPr>
                <w:rFonts w:ascii="Times New Roman" w:hAnsi="Times New Roman" w:cs="Times New Roman"/>
                <w:sz w:val="24"/>
                <w:szCs w:val="24"/>
              </w:rPr>
              <w:t>СНиП</w:t>
            </w:r>
            <w:proofErr w:type="spellEnd"/>
            <w:r w:rsidRPr="001078CC">
              <w:rPr>
                <w:rFonts w:ascii="Times New Roman" w:hAnsi="Times New Roman" w:cs="Times New Roman"/>
                <w:sz w:val="24"/>
                <w:szCs w:val="24"/>
              </w:rPr>
              <w:t xml:space="preserve"> 2.07.01-89*» с учетом безопасности зданий и сооружений. </w:t>
            </w:r>
          </w:p>
        </w:tc>
      </w:tr>
      <w:tr w:rsidR="001078CC" w:rsidRPr="001078CC" w:rsidTr="00CB3F61">
        <w:trPr>
          <w:gridAfter w:val="1"/>
          <w:wAfter w:w="34" w:type="dxa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8CC" w:rsidRPr="001078CC" w:rsidRDefault="00107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8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078CC" w:rsidRPr="001078CC" w:rsidRDefault="001078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8CC" w:rsidRPr="001078CC" w:rsidRDefault="001078CC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8CC">
              <w:rPr>
                <w:rFonts w:ascii="Times New Roman" w:hAnsi="Times New Roman" w:cs="Times New Roman"/>
                <w:sz w:val="24"/>
                <w:szCs w:val="24"/>
              </w:rPr>
              <w:t>В существующих кварталах застройки допускается модернизация и реконструкция застройки, сохранившей свою материальную ценность с соблюдением противопожарных требований и санитарных норм, и в соответствии с градостроительным планом  земельного участка.</w:t>
            </w:r>
          </w:p>
        </w:tc>
      </w:tr>
      <w:tr w:rsidR="001078CC" w:rsidRPr="001078CC" w:rsidTr="00CB3F61">
        <w:trPr>
          <w:gridAfter w:val="1"/>
          <w:wAfter w:w="34" w:type="dxa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8CC" w:rsidRPr="001078CC" w:rsidRDefault="001078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8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8CC" w:rsidRPr="001078CC" w:rsidRDefault="001078CC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8CC">
              <w:rPr>
                <w:rFonts w:ascii="Times New Roman" w:hAnsi="Times New Roman" w:cs="Times New Roman"/>
                <w:sz w:val="24"/>
                <w:szCs w:val="24"/>
              </w:rPr>
              <w:t>Строительство в границах охранных зон инженерных коммуникаций не допускается.</w:t>
            </w:r>
          </w:p>
        </w:tc>
      </w:tr>
      <w:tr w:rsidR="001078CC" w:rsidRPr="001078CC" w:rsidTr="00CB3F61">
        <w:trPr>
          <w:gridAfter w:val="1"/>
          <w:wAfter w:w="34" w:type="dxa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8CC" w:rsidRPr="001078CC" w:rsidRDefault="001078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8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8CC" w:rsidRPr="001078CC" w:rsidRDefault="001078CC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8CC">
              <w:rPr>
                <w:rFonts w:ascii="Times New Roman" w:hAnsi="Times New Roman" w:cs="Times New Roman"/>
                <w:sz w:val="24"/>
                <w:szCs w:val="24"/>
              </w:rPr>
              <w:t>Допускается блокировка основных строений на смежных земельных участках по взаимному согласию собственников земельных участков, а также блокировка вспомогательных строений к основному строению – с учетом пожарных требований.</w:t>
            </w:r>
          </w:p>
        </w:tc>
      </w:tr>
      <w:tr w:rsidR="001078CC" w:rsidRPr="001078CC" w:rsidTr="00CB3F61">
        <w:trPr>
          <w:gridAfter w:val="1"/>
          <w:wAfter w:w="34" w:type="dxa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8CC" w:rsidRPr="001078CC" w:rsidRDefault="001078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8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8CC" w:rsidRPr="001078CC" w:rsidRDefault="001078CC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8CC">
              <w:rPr>
                <w:rFonts w:ascii="Times New Roman" w:hAnsi="Times New Roman" w:cs="Times New Roman"/>
                <w:sz w:val="24"/>
                <w:szCs w:val="24"/>
              </w:rPr>
              <w:t>Минимальные расстояния между жилыми зданиями, жилыми и общественными, следует принимать на основе расчетов инсоляции и освещенности, с учетом противопожарных требований и бытовых разрывов.</w:t>
            </w:r>
          </w:p>
        </w:tc>
      </w:tr>
      <w:tr w:rsidR="001078CC" w:rsidRPr="001078CC" w:rsidTr="00CB3F61">
        <w:trPr>
          <w:gridAfter w:val="1"/>
          <w:wAfter w:w="34" w:type="dxa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8CC" w:rsidRPr="001078CC" w:rsidRDefault="001078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8C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8CC" w:rsidRPr="001078CC" w:rsidRDefault="001078CC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078CC">
              <w:rPr>
                <w:rFonts w:ascii="Times New Roman" w:hAnsi="Times New Roman" w:cs="Times New Roman"/>
                <w:sz w:val="24"/>
                <w:szCs w:val="24"/>
              </w:rPr>
              <w:t xml:space="preserve">Не допускается размещение объектов, являющихся источниками воздействия на среду обитания и здоровье человека,    проживающего и (или) находящегося  в ближайших жилых и общественные зданиях и сооружениях.   </w:t>
            </w:r>
            <w:proofErr w:type="gramEnd"/>
          </w:p>
        </w:tc>
      </w:tr>
      <w:tr w:rsidR="001078CC" w:rsidRPr="001078CC" w:rsidTr="00CB3F61">
        <w:trPr>
          <w:gridAfter w:val="1"/>
          <w:wAfter w:w="34" w:type="dxa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8CC" w:rsidRPr="001078CC" w:rsidRDefault="001078CC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78C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1078CC" w:rsidRPr="001078CC" w:rsidRDefault="001078CC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8CC" w:rsidRPr="001078CC" w:rsidRDefault="001078CC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8CC">
              <w:rPr>
                <w:rFonts w:ascii="Times New Roman" w:hAnsi="Times New Roman" w:cs="Times New Roman"/>
                <w:sz w:val="24"/>
                <w:szCs w:val="24"/>
              </w:rPr>
              <w:t>Проведение инженерной подготовки территории</w:t>
            </w:r>
            <w:r w:rsidRPr="001078CC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: вертикальная планировка</w:t>
            </w:r>
            <w:r w:rsidRPr="001078CC">
              <w:rPr>
                <w:rFonts w:ascii="Times New Roman" w:hAnsi="Times New Roman" w:cs="Times New Roman"/>
                <w:sz w:val="24"/>
                <w:szCs w:val="24"/>
              </w:rPr>
              <w:t xml:space="preserve"> для организации стока поверхностных (атмосферных) вод.</w:t>
            </w:r>
          </w:p>
        </w:tc>
      </w:tr>
      <w:tr w:rsidR="001078CC" w:rsidRPr="001078CC" w:rsidTr="00CB3F61">
        <w:trPr>
          <w:gridAfter w:val="1"/>
          <w:wAfter w:w="34" w:type="dxa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8CC" w:rsidRPr="001078CC" w:rsidRDefault="001078CC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78C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8CC" w:rsidRPr="001078CC" w:rsidRDefault="001078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8CC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требования по обеспечению условий для беспрепятственного передвижения инвалидов и других </w:t>
            </w:r>
            <w:proofErr w:type="spellStart"/>
            <w:r w:rsidRPr="001078CC">
              <w:rPr>
                <w:rFonts w:ascii="Times New Roman" w:hAnsi="Times New Roman" w:cs="Times New Roman"/>
                <w:sz w:val="24"/>
                <w:szCs w:val="24"/>
              </w:rPr>
              <w:t>маломобильных</w:t>
            </w:r>
            <w:proofErr w:type="spellEnd"/>
            <w:r w:rsidRPr="001078CC">
              <w:rPr>
                <w:rFonts w:ascii="Times New Roman" w:hAnsi="Times New Roman" w:cs="Times New Roman"/>
                <w:sz w:val="24"/>
                <w:szCs w:val="24"/>
              </w:rPr>
              <w:t xml:space="preserve"> групп населения.</w:t>
            </w:r>
          </w:p>
        </w:tc>
      </w:tr>
      <w:tr w:rsidR="001078CC" w:rsidRPr="001078CC" w:rsidTr="00CB3F61">
        <w:trPr>
          <w:gridAfter w:val="1"/>
          <w:wAfter w:w="34" w:type="dxa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8CC" w:rsidRPr="001078CC" w:rsidRDefault="001078CC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78C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8CC" w:rsidRPr="001078CC" w:rsidRDefault="001078CC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8C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 по борьбе с </w:t>
            </w:r>
            <w:proofErr w:type="spellStart"/>
            <w:r w:rsidRPr="001078CC">
              <w:rPr>
                <w:rFonts w:ascii="Times New Roman" w:hAnsi="Times New Roman" w:cs="Times New Roman"/>
                <w:sz w:val="24"/>
                <w:szCs w:val="24"/>
              </w:rPr>
              <w:t>оврагообразованием</w:t>
            </w:r>
            <w:proofErr w:type="spellEnd"/>
            <w:r w:rsidRPr="001078CC">
              <w:rPr>
                <w:rFonts w:ascii="Times New Roman" w:hAnsi="Times New Roman" w:cs="Times New Roman"/>
                <w:sz w:val="24"/>
                <w:szCs w:val="24"/>
              </w:rPr>
              <w:t xml:space="preserve"> (при необходимости).</w:t>
            </w:r>
          </w:p>
        </w:tc>
      </w:tr>
      <w:tr w:rsidR="001078CC" w:rsidRPr="001078CC" w:rsidTr="00CB3F61">
        <w:trPr>
          <w:gridAfter w:val="1"/>
          <w:wAfter w:w="34" w:type="dxa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8CC" w:rsidRPr="001078CC" w:rsidRDefault="001078CC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78C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8CC" w:rsidRPr="001078CC" w:rsidRDefault="001078CC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8CC">
              <w:rPr>
                <w:rFonts w:ascii="Times New Roman" w:hAnsi="Times New Roman" w:cs="Times New Roman"/>
                <w:sz w:val="24"/>
                <w:szCs w:val="24"/>
              </w:rPr>
              <w:t>Инженерная защита зданий и сооружений, расположенных в зонах 1% затопления от водного объекта.</w:t>
            </w:r>
          </w:p>
        </w:tc>
      </w:tr>
      <w:tr w:rsidR="001078CC" w:rsidRPr="001078CC" w:rsidTr="00CB3F61">
        <w:trPr>
          <w:gridAfter w:val="1"/>
          <w:wAfter w:w="34" w:type="dxa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8CC" w:rsidRPr="001078CC" w:rsidRDefault="001078CC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78C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8CC" w:rsidRPr="001078CC" w:rsidRDefault="001078CC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8CC">
              <w:rPr>
                <w:rFonts w:ascii="Times New Roman" w:hAnsi="Times New Roman" w:cs="Times New Roman"/>
                <w:sz w:val="24"/>
                <w:szCs w:val="24"/>
              </w:rPr>
              <w:t>Не допускается установка указателей, рекламных конструкций  и информационных  знаков без согласования с уполномоченными органами.</w:t>
            </w:r>
          </w:p>
        </w:tc>
      </w:tr>
      <w:tr w:rsidR="001078CC" w:rsidRPr="001078CC" w:rsidTr="00CB3F61">
        <w:trPr>
          <w:gridAfter w:val="1"/>
          <w:wAfter w:w="34" w:type="dxa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8CC" w:rsidRPr="001078CC" w:rsidRDefault="001078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8C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8CC" w:rsidRPr="001078CC" w:rsidRDefault="001078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8CC">
              <w:rPr>
                <w:rFonts w:ascii="Times New Roman" w:hAnsi="Times New Roman" w:cs="Times New Roman"/>
                <w:sz w:val="24"/>
                <w:szCs w:val="24"/>
              </w:rPr>
              <w:t>Для участков зоны, расположенных в границах зон с особыми условиями использования территорий и (или) в границах территорий объектов культурного наследия действуют дополнительные требования в соответствии с законодательством Российской Федерации и статьей 27 настоящих Правил.</w:t>
            </w:r>
          </w:p>
        </w:tc>
      </w:tr>
      <w:tr w:rsidR="001078CC" w:rsidRPr="001078CC" w:rsidTr="00CB3F61">
        <w:trPr>
          <w:gridAfter w:val="1"/>
          <w:wAfter w:w="34" w:type="dxa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8CC" w:rsidRPr="001078CC" w:rsidRDefault="001078CC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78C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8CC" w:rsidRPr="001078CC" w:rsidRDefault="001078CC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8CC">
              <w:rPr>
                <w:rFonts w:ascii="Times New Roman" w:hAnsi="Times New Roman" w:cs="Times New Roman"/>
                <w:sz w:val="24"/>
                <w:szCs w:val="24"/>
              </w:rPr>
              <w:t xml:space="preserve">Архитектурно-градостроительный облик подлежит обязательному </w:t>
            </w:r>
            <w:r w:rsidRPr="001078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согласованию с органом местного самоуправления.</w:t>
            </w:r>
          </w:p>
        </w:tc>
      </w:tr>
      <w:tr w:rsidR="001078CC" w:rsidRPr="001078CC" w:rsidTr="00CB3F61">
        <w:trPr>
          <w:gridAfter w:val="1"/>
          <w:wAfter w:w="34" w:type="dxa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8CC" w:rsidRPr="001078CC" w:rsidRDefault="001078CC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78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8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8CC" w:rsidRPr="001078CC" w:rsidRDefault="001078CC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8CC">
              <w:rPr>
                <w:rFonts w:ascii="Times New Roman" w:hAnsi="Times New Roman" w:cs="Times New Roman"/>
                <w:sz w:val="24"/>
                <w:szCs w:val="24"/>
              </w:rPr>
              <w:t xml:space="preserve">Отступ от границ смежных земельных участков: </w:t>
            </w:r>
          </w:p>
          <w:p w:rsidR="001078CC" w:rsidRPr="001078CC" w:rsidRDefault="001078CC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8CC">
              <w:rPr>
                <w:rFonts w:ascii="Times New Roman" w:hAnsi="Times New Roman" w:cs="Times New Roman"/>
                <w:sz w:val="24"/>
                <w:szCs w:val="24"/>
              </w:rPr>
              <w:t>- до жилого дома усадебного типа - 3 м</w:t>
            </w:r>
          </w:p>
          <w:p w:rsidR="001078CC" w:rsidRPr="001078CC" w:rsidRDefault="001078CC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8CC">
              <w:rPr>
                <w:rFonts w:ascii="Times New Roman" w:hAnsi="Times New Roman" w:cs="Times New Roman"/>
                <w:sz w:val="24"/>
                <w:szCs w:val="24"/>
              </w:rPr>
              <w:t>- до постройки для  содержания скота и птицы – 4 м</w:t>
            </w:r>
          </w:p>
          <w:p w:rsidR="001078CC" w:rsidRPr="001078CC" w:rsidRDefault="001078CC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8CC">
              <w:rPr>
                <w:rFonts w:ascii="Times New Roman" w:hAnsi="Times New Roman" w:cs="Times New Roman"/>
                <w:sz w:val="24"/>
                <w:szCs w:val="24"/>
              </w:rPr>
              <w:t>- до других построек (бани, гаража, летней кухни и др.) - 1 м</w:t>
            </w:r>
          </w:p>
          <w:p w:rsidR="001078CC" w:rsidRPr="001078CC" w:rsidRDefault="001078CC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8CC">
              <w:rPr>
                <w:rFonts w:ascii="Times New Roman" w:hAnsi="Times New Roman" w:cs="Times New Roman"/>
                <w:sz w:val="24"/>
                <w:szCs w:val="24"/>
              </w:rPr>
              <w:t xml:space="preserve">  - от стволов деревьев – 2 м</w:t>
            </w:r>
          </w:p>
          <w:p w:rsidR="001078CC" w:rsidRPr="001078CC" w:rsidRDefault="001078CC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8CC">
              <w:rPr>
                <w:rFonts w:ascii="Times New Roman" w:hAnsi="Times New Roman" w:cs="Times New Roman"/>
                <w:sz w:val="24"/>
                <w:szCs w:val="24"/>
              </w:rPr>
              <w:t xml:space="preserve">Расстояние от хозяйственных построек до красных линий улиц и проездов должно быть не менее 5 м. </w:t>
            </w:r>
          </w:p>
          <w:p w:rsidR="001078CC" w:rsidRPr="001078CC" w:rsidRDefault="001078CC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8CC">
              <w:rPr>
                <w:rFonts w:ascii="Times New Roman" w:hAnsi="Times New Roman" w:cs="Times New Roman"/>
                <w:sz w:val="24"/>
                <w:szCs w:val="24"/>
              </w:rPr>
              <w:t>В отдельных случаях допускается размещение жилых домов усадебного типа по красной линии улиц в условиях сложившейся застройки.</w:t>
            </w:r>
          </w:p>
        </w:tc>
      </w:tr>
    </w:tbl>
    <w:p w:rsidR="00CB3F61" w:rsidRPr="001E1F4C" w:rsidRDefault="00CB3F61" w:rsidP="00CB3F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</w:t>
      </w:r>
      <w:r w:rsidRPr="001E1F4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6E98">
        <w:rPr>
          <w:rFonts w:ascii="Times New Roman" w:hAnsi="Times New Roman" w:cs="Times New Roman"/>
          <w:sz w:val="28"/>
          <w:szCs w:val="28"/>
        </w:rPr>
        <w:t>Н</w:t>
      </w:r>
      <w:r w:rsidRPr="001E1F4C">
        <w:rPr>
          <w:rFonts w:ascii="Times New Roman" w:hAnsi="Times New Roman" w:cs="Times New Roman"/>
          <w:sz w:val="28"/>
          <w:szCs w:val="28"/>
        </w:rPr>
        <w:t>астоящее Решение</w:t>
      </w:r>
      <w:r w:rsidR="006E6E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вступает в силу  со  дня  его  </w:t>
      </w:r>
      <w:r w:rsidR="006E6E98">
        <w:rPr>
          <w:rFonts w:ascii="Times New Roman" w:hAnsi="Times New Roman" w:cs="Times New Roman"/>
          <w:sz w:val="28"/>
          <w:szCs w:val="28"/>
        </w:rPr>
        <w:t>официального опублик</w:t>
      </w:r>
      <w:r>
        <w:rPr>
          <w:rFonts w:ascii="Times New Roman" w:hAnsi="Times New Roman" w:cs="Times New Roman"/>
          <w:sz w:val="28"/>
          <w:szCs w:val="28"/>
        </w:rPr>
        <w:t>ования.</w:t>
      </w:r>
    </w:p>
    <w:p w:rsidR="00CB3F61" w:rsidRPr="001E1F4C" w:rsidRDefault="00CB3F61" w:rsidP="00CB3F6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B3F61" w:rsidRDefault="00CB3F61" w:rsidP="00CB3F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3</w:t>
      </w:r>
      <w:r w:rsidRPr="001E1F4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1E1F4C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6E6E98"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 w:rsidR="006E6E98">
        <w:rPr>
          <w:rFonts w:ascii="Times New Roman" w:hAnsi="Times New Roman" w:cs="Times New Roman"/>
          <w:sz w:val="28"/>
          <w:szCs w:val="28"/>
        </w:rPr>
        <w:t xml:space="preserve"> исполнением  настоящего Р</w:t>
      </w:r>
      <w:r w:rsidRPr="001E1F4C">
        <w:rPr>
          <w:rFonts w:ascii="Times New Roman" w:hAnsi="Times New Roman" w:cs="Times New Roman"/>
          <w:sz w:val="28"/>
          <w:szCs w:val="28"/>
        </w:rPr>
        <w:t xml:space="preserve">ешения </w:t>
      </w:r>
      <w:r w:rsidR="006E6E98">
        <w:rPr>
          <w:rFonts w:ascii="Times New Roman" w:hAnsi="Times New Roman" w:cs="Times New Roman"/>
          <w:sz w:val="28"/>
          <w:szCs w:val="28"/>
        </w:rPr>
        <w:t xml:space="preserve"> возложить  на  главу </w:t>
      </w:r>
      <w:proofErr w:type="spellStart"/>
      <w:r w:rsidR="006E6E98">
        <w:rPr>
          <w:rFonts w:ascii="Times New Roman" w:hAnsi="Times New Roman" w:cs="Times New Roman"/>
          <w:sz w:val="28"/>
          <w:szCs w:val="28"/>
        </w:rPr>
        <w:t>Краснолиманского</w:t>
      </w:r>
      <w:proofErr w:type="spellEnd"/>
      <w:r w:rsidR="006E6E98">
        <w:rPr>
          <w:rFonts w:ascii="Times New Roman" w:hAnsi="Times New Roman" w:cs="Times New Roman"/>
          <w:sz w:val="28"/>
          <w:szCs w:val="28"/>
        </w:rPr>
        <w:t xml:space="preserve"> сельского поселения Панинского  муниципального района  Воронежской области - </w:t>
      </w:r>
      <w:proofErr w:type="spellStart"/>
      <w:r w:rsidR="006E6E98">
        <w:rPr>
          <w:rFonts w:ascii="Times New Roman" w:hAnsi="Times New Roman" w:cs="Times New Roman"/>
          <w:sz w:val="28"/>
          <w:szCs w:val="28"/>
        </w:rPr>
        <w:t>Рудова</w:t>
      </w:r>
      <w:proofErr w:type="spellEnd"/>
      <w:r w:rsidR="006E6E98">
        <w:rPr>
          <w:rFonts w:ascii="Times New Roman" w:hAnsi="Times New Roman" w:cs="Times New Roman"/>
          <w:sz w:val="28"/>
          <w:szCs w:val="28"/>
        </w:rPr>
        <w:t xml:space="preserve"> А.Н.</w:t>
      </w:r>
    </w:p>
    <w:p w:rsidR="00CB3F61" w:rsidRPr="001E1F4C" w:rsidRDefault="00CB3F61" w:rsidP="00CB3F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B3F61" w:rsidRPr="001E1F4C" w:rsidRDefault="00CB3F61" w:rsidP="00CB3F6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E6E98" w:rsidRDefault="00CB3F61" w:rsidP="00CB3F61">
      <w:pPr>
        <w:pStyle w:val="a4"/>
        <w:rPr>
          <w:rFonts w:ascii="Times New Roman" w:hAnsi="Times New Roman" w:cs="Times New Roman"/>
          <w:sz w:val="28"/>
          <w:szCs w:val="28"/>
        </w:rPr>
      </w:pPr>
      <w:r w:rsidRPr="001E1F4C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Краснолиманского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1F4C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6E6E98">
        <w:rPr>
          <w:rFonts w:ascii="Times New Roman" w:hAnsi="Times New Roman" w:cs="Times New Roman"/>
          <w:sz w:val="28"/>
          <w:szCs w:val="28"/>
        </w:rPr>
        <w:t>Панинского муниципального  района</w:t>
      </w:r>
    </w:p>
    <w:p w:rsidR="00CB3F61" w:rsidRPr="001E1F4C" w:rsidRDefault="006E6E98" w:rsidP="00CB3F6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Воронежской области                                                                             </w:t>
      </w:r>
      <w:proofErr w:type="spellStart"/>
      <w:r w:rsidR="00CB3F61">
        <w:rPr>
          <w:rFonts w:ascii="Times New Roman" w:hAnsi="Times New Roman" w:cs="Times New Roman"/>
          <w:sz w:val="28"/>
          <w:szCs w:val="28"/>
        </w:rPr>
        <w:t>А.Н.Рудов</w:t>
      </w:r>
      <w:proofErr w:type="spellEnd"/>
      <w:r w:rsidR="00CB3F61" w:rsidRPr="001E1F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380A" w:rsidRPr="001078CC" w:rsidRDefault="00C7380A">
      <w:pPr>
        <w:rPr>
          <w:rFonts w:ascii="Times New Roman" w:hAnsi="Times New Roman" w:cs="Times New Roman"/>
          <w:sz w:val="24"/>
          <w:szCs w:val="24"/>
        </w:rPr>
      </w:pPr>
    </w:p>
    <w:sectPr w:rsidR="00C7380A" w:rsidRPr="001078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3"/>
    <w:multiLevelType w:val="single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  <w:b/>
      </w:rPr>
    </w:lvl>
  </w:abstractNum>
  <w:abstractNum w:abstractNumId="1">
    <w:nsid w:val="0C651D8A"/>
    <w:multiLevelType w:val="hybridMultilevel"/>
    <w:tmpl w:val="72EA0E7A"/>
    <w:lvl w:ilvl="0" w:tplc="C24693A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96B2814"/>
    <w:multiLevelType w:val="hybridMultilevel"/>
    <w:tmpl w:val="A576543C"/>
    <w:lvl w:ilvl="0" w:tplc="C24693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38D348DF"/>
    <w:multiLevelType w:val="hybridMultilevel"/>
    <w:tmpl w:val="BF827F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94720E"/>
    <w:multiLevelType w:val="hybridMultilevel"/>
    <w:tmpl w:val="920697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35F355B"/>
    <w:multiLevelType w:val="hybridMultilevel"/>
    <w:tmpl w:val="31AC23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8780756"/>
    <w:multiLevelType w:val="hybridMultilevel"/>
    <w:tmpl w:val="199006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078CC"/>
    <w:rsid w:val="001078CC"/>
    <w:rsid w:val="00466B14"/>
    <w:rsid w:val="006E6E98"/>
    <w:rsid w:val="00C7380A"/>
    <w:rsid w:val="00CB3F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078CC"/>
    <w:rPr>
      <w:rFonts w:ascii="Arial" w:hAnsi="Arial" w:cs="Arial" w:hint="default"/>
      <w:b/>
      <w:bCs/>
      <w:sz w:val="20"/>
      <w:szCs w:val="20"/>
    </w:rPr>
  </w:style>
  <w:style w:type="character" w:customStyle="1" w:styleId="ConsPlusNormal">
    <w:name w:val="ConsPlusNormal Знак"/>
    <w:link w:val="ConsPlusNormal0"/>
    <w:locked/>
    <w:rsid w:val="001078CC"/>
    <w:rPr>
      <w:rFonts w:ascii="Arial" w:hAnsi="Arial" w:cs="Arial"/>
    </w:rPr>
  </w:style>
  <w:style w:type="paragraph" w:customStyle="1" w:styleId="ConsPlusNormal0">
    <w:name w:val="ConsPlusNormal"/>
    <w:link w:val="ConsPlusNormal"/>
    <w:rsid w:val="001078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Iauiue">
    <w:name w:val="Iau?iue"/>
    <w:rsid w:val="001078C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No Spacing"/>
    <w:uiPriority w:val="1"/>
    <w:qFormat/>
    <w:rsid w:val="001078C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94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1565</Words>
  <Characters>8921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Краснолиманское сельское поселение</dc:creator>
  <cp:keywords/>
  <dc:description/>
  <cp:lastModifiedBy>Краснолиманское сельское поселение</cp:lastModifiedBy>
  <cp:revision>3</cp:revision>
  <dcterms:created xsi:type="dcterms:W3CDTF">2017-09-04T08:59:00Z</dcterms:created>
  <dcterms:modified xsi:type="dcterms:W3CDTF">2017-09-04T09:46:00Z</dcterms:modified>
</cp:coreProperties>
</file>